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FDC4" w14:textId="5B2B0DFC" w:rsidR="00637E88" w:rsidRPr="00637E88" w:rsidRDefault="000606D6" w:rsidP="00637E88">
      <w:pPr>
        <w:adjustRightInd w:val="0"/>
        <w:snapToGrid w:val="0"/>
        <w:spacing w:line="360" w:lineRule="auto"/>
        <w:jc w:val="center"/>
        <w:rPr>
          <w:rFonts w:ascii="小标宋" w:eastAsia="小标宋" w:hint="eastAsia"/>
          <w:sz w:val="32"/>
          <w:szCs w:val="36"/>
        </w:rPr>
      </w:pPr>
      <w:r w:rsidRPr="000606D6">
        <w:rPr>
          <w:rFonts w:ascii="小标宋" w:eastAsia="小标宋"/>
          <w:sz w:val="32"/>
          <w:szCs w:val="36"/>
        </w:rPr>
        <w:t>202</w:t>
      </w:r>
      <w:r w:rsidR="00DE6E06">
        <w:rPr>
          <w:rFonts w:ascii="小标宋" w:eastAsia="小标宋"/>
          <w:sz w:val="32"/>
          <w:szCs w:val="36"/>
        </w:rPr>
        <w:t>5</w:t>
      </w:r>
      <w:r w:rsidRPr="000606D6">
        <w:rPr>
          <w:rFonts w:ascii="小标宋" w:eastAsia="小标宋"/>
          <w:sz w:val="32"/>
          <w:szCs w:val="36"/>
        </w:rPr>
        <w:t>年度</w:t>
      </w:r>
      <w:r w:rsidR="00736838">
        <w:rPr>
          <w:rFonts w:ascii="小标宋" w:eastAsia="小标宋" w:hint="eastAsia"/>
          <w:sz w:val="32"/>
          <w:szCs w:val="36"/>
        </w:rPr>
        <w:t>陕西省</w:t>
      </w:r>
      <w:r w:rsidR="00FA19D1" w:rsidRPr="00FA19D1">
        <w:rPr>
          <w:rFonts w:ascii="小标宋" w:eastAsia="小标宋" w:hint="eastAsia"/>
          <w:sz w:val="32"/>
          <w:szCs w:val="36"/>
        </w:rPr>
        <w:t>科学技术进步</w:t>
      </w:r>
      <w:r w:rsidRPr="000606D6">
        <w:rPr>
          <w:rFonts w:ascii="小标宋" w:eastAsia="小标宋"/>
          <w:sz w:val="32"/>
          <w:szCs w:val="36"/>
        </w:rPr>
        <w:t>奖</w:t>
      </w:r>
      <w:r>
        <w:rPr>
          <w:rFonts w:ascii="小标宋" w:eastAsia="小标宋" w:hint="eastAsia"/>
          <w:sz w:val="32"/>
          <w:szCs w:val="36"/>
        </w:rPr>
        <w:t>申报项目</w:t>
      </w:r>
      <w:r w:rsidR="00637E88" w:rsidRPr="00637E88">
        <w:rPr>
          <w:rFonts w:ascii="小标宋" w:eastAsia="小标宋" w:hint="eastAsia"/>
          <w:sz w:val="32"/>
          <w:szCs w:val="36"/>
        </w:rPr>
        <w:t>公示材料</w:t>
      </w:r>
    </w:p>
    <w:p w14:paraId="41A115FB" w14:textId="055C6DDF" w:rsidR="00637E88" w:rsidRPr="005B392F" w:rsidRDefault="00637E88" w:rsidP="00637E88">
      <w:pPr>
        <w:adjustRightInd w:val="0"/>
        <w:snapToGrid w:val="0"/>
        <w:spacing w:afterLines="50" w:after="156" w:line="288" w:lineRule="auto"/>
        <w:rPr>
          <w:rFonts w:ascii="Times New Roman" w:eastAsia="宋体" w:hAnsi="Times New Roman" w:cs="Times New Roman"/>
          <w:color w:val="FF0000"/>
          <w:sz w:val="24"/>
          <w:szCs w:val="28"/>
        </w:rPr>
      </w:pPr>
      <w:r w:rsidRPr="005B392F">
        <w:rPr>
          <w:rFonts w:ascii="Times New Roman" w:eastAsia="宋体" w:hAnsi="Times New Roman" w:cs="Times New Roman"/>
          <w:b/>
          <w:bCs/>
          <w:sz w:val="24"/>
          <w:szCs w:val="28"/>
        </w:rPr>
        <w:t>项目名称：</w:t>
      </w:r>
      <w:r w:rsidR="00C36A05" w:rsidRPr="00C36A05">
        <w:rPr>
          <w:rFonts w:ascii="Times New Roman" w:eastAsia="宋体" w:hAnsi="Times New Roman" w:cs="Times New Roman" w:hint="eastAsia"/>
          <w:sz w:val="24"/>
          <w:szCs w:val="28"/>
        </w:rPr>
        <w:t>长大公路隧道风能耦合利用技术及风机集群智能调控系统开发与应用</w:t>
      </w:r>
    </w:p>
    <w:p w14:paraId="6E4E7BEF" w14:textId="77777777" w:rsidR="006F0D94" w:rsidRPr="005B392F" w:rsidRDefault="006F0D94" w:rsidP="0069781A">
      <w:pPr>
        <w:adjustRightInd w:val="0"/>
        <w:snapToGrid w:val="0"/>
        <w:spacing w:afterLines="50" w:after="156" w:line="288" w:lineRule="auto"/>
        <w:ind w:left="1446" w:hangingChars="600" w:hanging="1446"/>
        <w:rPr>
          <w:rFonts w:ascii="Times New Roman" w:eastAsia="宋体" w:hAnsi="Times New Roman" w:cs="Times New Roman"/>
          <w:color w:val="FF0000"/>
          <w:sz w:val="24"/>
          <w:szCs w:val="28"/>
        </w:rPr>
      </w:pPr>
      <w:r w:rsidRPr="005B392F">
        <w:rPr>
          <w:rFonts w:ascii="Times New Roman" w:eastAsia="宋体" w:hAnsi="Times New Roman" w:cs="Times New Roman"/>
          <w:b/>
          <w:bCs/>
          <w:sz w:val="24"/>
          <w:szCs w:val="28"/>
        </w:rPr>
        <w:t>主要完成人：</w:t>
      </w:r>
      <w:r w:rsidRPr="005B392F">
        <w:rPr>
          <w:rFonts w:ascii="Times New Roman" w:eastAsia="宋体" w:hAnsi="Times New Roman" w:cs="Times New Roman"/>
          <w:sz w:val="24"/>
          <w:szCs w:val="28"/>
        </w:rPr>
        <w:t>郑晅、王小博、李雪、柯翔、林海、樊吉飞、张鹏、何国涛、边艳妮、黄俊</w:t>
      </w:r>
    </w:p>
    <w:p w14:paraId="00A960C8" w14:textId="77777777" w:rsidR="006F0D94" w:rsidRPr="005B392F" w:rsidRDefault="006F0D94" w:rsidP="0069781A">
      <w:pPr>
        <w:adjustRightInd w:val="0"/>
        <w:snapToGrid w:val="0"/>
        <w:spacing w:afterLines="50" w:after="156" w:line="288" w:lineRule="auto"/>
        <w:ind w:left="1687" w:hangingChars="700" w:hanging="1687"/>
        <w:rPr>
          <w:rFonts w:ascii="Times New Roman" w:eastAsia="宋体" w:hAnsi="Times New Roman" w:cs="Times New Roman"/>
          <w:color w:val="FF0000"/>
          <w:sz w:val="24"/>
          <w:szCs w:val="28"/>
        </w:rPr>
      </w:pPr>
      <w:r w:rsidRPr="005B392F">
        <w:rPr>
          <w:rFonts w:ascii="Times New Roman" w:eastAsia="宋体" w:hAnsi="Times New Roman" w:cs="Times New Roman"/>
          <w:b/>
          <w:bCs/>
          <w:sz w:val="24"/>
          <w:szCs w:val="28"/>
        </w:rPr>
        <w:t>主要完成单位：</w:t>
      </w:r>
      <w:r w:rsidRPr="005B392F">
        <w:rPr>
          <w:rFonts w:ascii="Times New Roman" w:eastAsia="宋体" w:hAnsi="Times New Roman" w:cs="Times New Roman"/>
          <w:sz w:val="24"/>
          <w:szCs w:val="28"/>
        </w:rPr>
        <w:t>长安大学、陕西高速电子工程有限公司、苏交科集团股份有限公司</w:t>
      </w:r>
    </w:p>
    <w:p w14:paraId="14157713" w14:textId="77777777" w:rsidR="002B4110" w:rsidRPr="005B392F" w:rsidRDefault="00637E88" w:rsidP="00637E88">
      <w:pPr>
        <w:adjustRightInd w:val="0"/>
        <w:snapToGrid w:val="0"/>
        <w:spacing w:afterLines="50" w:after="156" w:line="288" w:lineRule="auto"/>
        <w:rPr>
          <w:rFonts w:ascii="Times New Roman" w:eastAsia="宋体" w:hAnsi="Times New Roman" w:cs="Times New Roman"/>
          <w:sz w:val="24"/>
          <w:szCs w:val="28"/>
        </w:rPr>
      </w:pPr>
      <w:r w:rsidRPr="005B392F">
        <w:rPr>
          <w:rFonts w:ascii="Times New Roman" w:eastAsia="宋体" w:hAnsi="Times New Roman" w:cs="Times New Roman"/>
          <w:b/>
          <w:bCs/>
          <w:sz w:val="24"/>
          <w:szCs w:val="28"/>
        </w:rPr>
        <w:t>提名单位：</w:t>
      </w:r>
      <w:r w:rsidR="007D113A" w:rsidRPr="005B392F">
        <w:rPr>
          <w:rFonts w:ascii="Times New Roman" w:eastAsia="宋体" w:hAnsi="Times New Roman" w:cs="Times New Roman"/>
          <w:sz w:val="24"/>
          <w:szCs w:val="28"/>
        </w:rPr>
        <w:t>陕西省公路学会</w:t>
      </w:r>
    </w:p>
    <w:p w14:paraId="1666CE1E" w14:textId="1AB7B131" w:rsidR="00637E88" w:rsidRPr="005B392F" w:rsidRDefault="006F0D94" w:rsidP="00637E88">
      <w:pPr>
        <w:adjustRightInd w:val="0"/>
        <w:snapToGrid w:val="0"/>
        <w:spacing w:afterLines="50" w:after="156" w:line="288" w:lineRule="auto"/>
        <w:rPr>
          <w:rFonts w:ascii="Times New Roman" w:eastAsia="宋体" w:hAnsi="Times New Roman" w:cs="Times New Roman"/>
          <w:color w:val="FF0000"/>
          <w:sz w:val="24"/>
          <w:szCs w:val="28"/>
        </w:rPr>
      </w:pPr>
      <w:r w:rsidRPr="005B392F">
        <w:rPr>
          <w:rFonts w:ascii="Times New Roman" w:eastAsia="宋体" w:hAnsi="Times New Roman" w:cs="Times New Roman"/>
          <w:b/>
          <w:bCs/>
          <w:sz w:val="24"/>
          <w:szCs w:val="28"/>
        </w:rPr>
        <w:t>提名等次：</w:t>
      </w:r>
      <w:r w:rsidRPr="005B392F">
        <w:rPr>
          <w:rFonts w:ascii="Times New Roman" w:eastAsia="宋体" w:hAnsi="Times New Roman" w:cs="Times New Roman"/>
          <w:sz w:val="24"/>
          <w:szCs w:val="28"/>
        </w:rPr>
        <w:t>二等奖及以上</w:t>
      </w:r>
    </w:p>
    <w:p w14:paraId="0A5E8F90" w14:textId="77777777" w:rsidR="006F0D94" w:rsidRPr="005B392F" w:rsidRDefault="006F0D94" w:rsidP="006F0D94">
      <w:pPr>
        <w:adjustRightInd w:val="0"/>
        <w:snapToGrid w:val="0"/>
        <w:spacing w:afterLines="50" w:after="156" w:line="288" w:lineRule="auto"/>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t>提名意见：</w:t>
      </w:r>
    </w:p>
    <w:p w14:paraId="6190FBEE" w14:textId="213F0990"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特长公路隧道通风系统规模大，结构复杂，实时控制困难；风机装机功率大，运行能耗高，通风节能问题是行业的重大技术挑战和共性难题，该问题已经成为制约我国交通强国发展的瓶颈。项目依托多项科研任务和工程项目支持，历时</w:t>
      </w:r>
      <w:r w:rsidRPr="005B392F">
        <w:rPr>
          <w:rFonts w:ascii="Times New Roman" w:eastAsia="宋体" w:hAnsi="Times New Roman" w:cs="Times New Roman"/>
          <w:sz w:val="24"/>
          <w:szCs w:val="28"/>
        </w:rPr>
        <w:t>14</w:t>
      </w:r>
      <w:r w:rsidRPr="005B392F">
        <w:rPr>
          <w:rFonts w:ascii="Times New Roman" w:eastAsia="宋体" w:hAnsi="Times New Roman" w:cs="Times New Roman"/>
          <w:sz w:val="24"/>
          <w:szCs w:val="28"/>
        </w:rPr>
        <w:t>年，多学科交叉融合，建立了动态自然风交通风耦合利用节能通风模式、创建了自适应隧道风机群、组、点控制技术、建立了隧道通风系统在线监测与容错运行技术、开发了多场景通风控制交互及节能系统应用，形成了节能通风模式、通风集群控制、智能装备研发、智慧通风管理</w:t>
      </w:r>
      <w:r w:rsidRPr="005B392F">
        <w:rPr>
          <w:rFonts w:ascii="Times New Roman" w:eastAsia="宋体" w:hAnsi="Times New Roman" w:cs="Times New Roman"/>
          <w:sz w:val="24"/>
          <w:szCs w:val="28"/>
        </w:rPr>
        <w:t>4</w:t>
      </w:r>
      <w:r w:rsidRPr="005B392F">
        <w:rPr>
          <w:rFonts w:ascii="Times New Roman" w:eastAsia="宋体" w:hAnsi="Times New Roman" w:cs="Times New Roman"/>
          <w:sz w:val="24"/>
          <w:szCs w:val="28"/>
        </w:rPr>
        <w:t>方面创新性成果及</w:t>
      </w:r>
      <w:r w:rsidRPr="005B392F">
        <w:rPr>
          <w:rFonts w:ascii="Times New Roman" w:eastAsia="宋体" w:hAnsi="Times New Roman" w:cs="Times New Roman"/>
          <w:sz w:val="24"/>
          <w:szCs w:val="28"/>
        </w:rPr>
        <w:t>12</w:t>
      </w:r>
      <w:r w:rsidRPr="005B392F">
        <w:rPr>
          <w:rFonts w:ascii="Times New Roman" w:eastAsia="宋体" w:hAnsi="Times New Roman" w:cs="Times New Roman"/>
          <w:sz w:val="24"/>
          <w:szCs w:val="28"/>
        </w:rPr>
        <w:t>项关键技术，实现了特长公路隧道通风节能运营。</w:t>
      </w:r>
    </w:p>
    <w:p w14:paraId="121DCA75" w14:textId="77777777"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项目成果获国家授权发明专利</w:t>
      </w:r>
      <w:r w:rsidRPr="005B392F">
        <w:rPr>
          <w:rFonts w:ascii="Times New Roman" w:eastAsia="宋体" w:hAnsi="Times New Roman" w:cs="Times New Roman"/>
          <w:sz w:val="24"/>
          <w:szCs w:val="28"/>
        </w:rPr>
        <w:t>32</w:t>
      </w:r>
      <w:r w:rsidRPr="005B392F">
        <w:rPr>
          <w:rFonts w:ascii="Times New Roman" w:eastAsia="宋体" w:hAnsi="Times New Roman" w:cs="Times New Roman"/>
          <w:sz w:val="24"/>
          <w:szCs w:val="28"/>
        </w:rPr>
        <w:t>项，其他知识产权</w:t>
      </w:r>
      <w:r w:rsidRPr="005B392F">
        <w:rPr>
          <w:rFonts w:ascii="Times New Roman" w:eastAsia="宋体" w:hAnsi="Times New Roman" w:cs="Times New Roman"/>
          <w:sz w:val="24"/>
          <w:szCs w:val="28"/>
        </w:rPr>
        <w:t>72</w:t>
      </w:r>
      <w:r w:rsidRPr="005B392F">
        <w:rPr>
          <w:rFonts w:ascii="Times New Roman" w:eastAsia="宋体" w:hAnsi="Times New Roman" w:cs="Times New Roman"/>
          <w:sz w:val="24"/>
          <w:szCs w:val="28"/>
        </w:rPr>
        <w:t>项，其中，编制地方及企业标准</w:t>
      </w:r>
      <w:r w:rsidRPr="005B392F">
        <w:rPr>
          <w:rFonts w:ascii="Times New Roman" w:eastAsia="宋体" w:hAnsi="Times New Roman" w:cs="Times New Roman"/>
          <w:sz w:val="24"/>
          <w:szCs w:val="28"/>
        </w:rPr>
        <w:t>7</w:t>
      </w:r>
      <w:r w:rsidRPr="005B392F">
        <w:rPr>
          <w:rFonts w:ascii="Times New Roman" w:eastAsia="宋体" w:hAnsi="Times New Roman" w:cs="Times New Roman"/>
          <w:sz w:val="24"/>
          <w:szCs w:val="28"/>
        </w:rPr>
        <w:t>项，发表学术论文</w:t>
      </w:r>
      <w:r w:rsidRPr="005B392F">
        <w:rPr>
          <w:rFonts w:ascii="Times New Roman" w:eastAsia="宋体" w:hAnsi="Times New Roman" w:cs="Times New Roman"/>
          <w:sz w:val="24"/>
          <w:szCs w:val="28"/>
        </w:rPr>
        <w:t>56</w:t>
      </w:r>
      <w:r w:rsidRPr="005B392F">
        <w:rPr>
          <w:rFonts w:ascii="Times New Roman" w:eastAsia="宋体" w:hAnsi="Times New Roman" w:cs="Times New Roman"/>
          <w:sz w:val="24"/>
          <w:szCs w:val="28"/>
        </w:rPr>
        <w:t>篇。项目成果有力支撑了国内</w:t>
      </w:r>
      <w:r w:rsidRPr="005B392F">
        <w:rPr>
          <w:rFonts w:ascii="Times New Roman" w:eastAsia="宋体" w:hAnsi="Times New Roman" w:cs="Times New Roman"/>
          <w:sz w:val="24"/>
          <w:szCs w:val="28"/>
        </w:rPr>
        <w:t>70</w:t>
      </w:r>
      <w:r w:rsidRPr="005B392F">
        <w:rPr>
          <w:rFonts w:ascii="Times New Roman" w:eastAsia="宋体" w:hAnsi="Times New Roman" w:cs="Times New Roman"/>
          <w:sz w:val="24"/>
          <w:szCs w:val="28"/>
        </w:rPr>
        <w:t>余座隧道通风工程运营与建设，指导了隧道通风系统节能运行，建立了特长隧道通风运营控制模式，形成了技术标准和规范。项目成果的推广应用，大幅降低了隧道通风建设与运营成本，经济和社会效益显著。</w:t>
      </w:r>
    </w:p>
    <w:p w14:paraId="1BEC9AAF" w14:textId="77777777"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经过形式审查、评审和公示，无知识产权纠纷，研究单位与个人排名无异议。</w:t>
      </w:r>
    </w:p>
    <w:p w14:paraId="19BD9ED1" w14:textId="5EF6FD8B"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提名该项目为陕西省科学技术进步奖二等奖。</w:t>
      </w:r>
    </w:p>
    <w:p w14:paraId="7B43B854" w14:textId="7F8E74EF" w:rsidR="009A2C37" w:rsidRPr="005B392F" w:rsidRDefault="00637E88" w:rsidP="00637E88">
      <w:pPr>
        <w:adjustRightInd w:val="0"/>
        <w:snapToGrid w:val="0"/>
        <w:spacing w:afterLines="50" w:after="156" w:line="288" w:lineRule="auto"/>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t>项目简介：</w:t>
      </w:r>
    </w:p>
    <w:p w14:paraId="6A51BE61" w14:textId="5CDF26C2" w:rsidR="00637E88" w:rsidRPr="005B392F" w:rsidRDefault="00637E88" w:rsidP="00637E88">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隧道通风系统正常运行是公路特长隧道交通安全的重要保障。隧道通风系统体量大、运行功率高、控制复杂，当前普遍处于低效率、高能耗运行状态。根据调研，由于系统耗电量大，许多运营单位未按国家</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规范</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要求开启，并且疏于维护，风机故障率较高。因此，造成了大多隧道内环境质量较差，影响了隧道的安全运行。该问题已经成为制约我国交通强国战略发展的</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瓶颈</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问题。</w:t>
      </w:r>
    </w:p>
    <w:p w14:paraId="5D017D4F" w14:textId="24E1E44E" w:rsidR="00637E88" w:rsidRPr="005B392F" w:rsidRDefault="00637E88" w:rsidP="007760E2">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项目以交通隧道通风系统为研究主体，开展了通风系统节能高效控制技术研</w:t>
      </w:r>
      <w:r w:rsidRPr="005B392F">
        <w:rPr>
          <w:rFonts w:ascii="Times New Roman" w:eastAsia="宋体" w:hAnsi="Times New Roman" w:cs="Times New Roman"/>
          <w:sz w:val="24"/>
          <w:szCs w:val="28"/>
        </w:rPr>
        <w:lastRenderedPageBreak/>
        <w:t>究。形成了自然风利用节能、风机群控制节能、状态检测及优化节能以及节能运行综合应用</w:t>
      </w:r>
      <w:r w:rsidRPr="005B392F">
        <w:rPr>
          <w:rFonts w:ascii="Times New Roman" w:eastAsia="宋体" w:hAnsi="Times New Roman" w:cs="Times New Roman"/>
          <w:sz w:val="24"/>
          <w:szCs w:val="28"/>
        </w:rPr>
        <w:t>4</w:t>
      </w:r>
      <w:r w:rsidRPr="005B392F">
        <w:rPr>
          <w:rFonts w:ascii="Times New Roman" w:eastAsia="宋体" w:hAnsi="Times New Roman" w:cs="Times New Roman"/>
          <w:sz w:val="24"/>
          <w:szCs w:val="28"/>
        </w:rPr>
        <w:t>方面创新性成果：</w:t>
      </w:r>
      <w:r w:rsidR="007760E2" w:rsidRPr="005B392F">
        <w:rPr>
          <w:rFonts w:ascii="Times New Roman" w:eastAsia="宋体" w:hAnsi="Times New Roman" w:cs="Times New Roman"/>
          <w:sz w:val="24"/>
          <w:szCs w:val="28"/>
        </w:rPr>
        <w:t>建立了动态自然风交通风耦合利用节能通风模式；创建了自适应隧道风机群、组、点控制技术；研发了隧道通风系统在线监测与容错运行技术，大幅提升了通风装备运行效能；开发了多场景、多目标的</w:t>
      </w:r>
      <w:r w:rsidR="007760E2" w:rsidRPr="005B392F">
        <w:rPr>
          <w:rFonts w:ascii="Times New Roman" w:eastAsia="宋体" w:hAnsi="Times New Roman" w:cs="Times New Roman"/>
          <w:sz w:val="24"/>
          <w:szCs w:val="28"/>
        </w:rPr>
        <w:t>CPS</w:t>
      </w:r>
      <w:r w:rsidR="007760E2" w:rsidRPr="005B392F">
        <w:rPr>
          <w:rFonts w:ascii="Times New Roman" w:eastAsia="宋体" w:hAnsi="Times New Roman" w:cs="Times New Roman"/>
          <w:sz w:val="24"/>
          <w:szCs w:val="28"/>
        </w:rPr>
        <w:t>高效、节能通风控制系统与平台，实现了精细化、实时化、智慧化运营管理。</w:t>
      </w:r>
    </w:p>
    <w:p w14:paraId="47049F49" w14:textId="49C7A45A" w:rsidR="00637E88" w:rsidRPr="005B392F" w:rsidRDefault="00637E88" w:rsidP="00637E88">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项目成果获国家发明专利</w:t>
      </w:r>
      <w:r w:rsidR="00D13351" w:rsidRPr="005B392F">
        <w:rPr>
          <w:rFonts w:ascii="Times New Roman" w:eastAsia="宋体" w:hAnsi="Times New Roman" w:cs="Times New Roman"/>
          <w:sz w:val="24"/>
          <w:szCs w:val="28"/>
        </w:rPr>
        <w:t>32</w:t>
      </w:r>
      <w:r w:rsidRPr="005B392F">
        <w:rPr>
          <w:rFonts w:ascii="Times New Roman" w:eastAsia="宋体" w:hAnsi="Times New Roman" w:cs="Times New Roman"/>
          <w:sz w:val="24"/>
          <w:szCs w:val="28"/>
        </w:rPr>
        <w:t>项，其他知识产权</w:t>
      </w:r>
      <w:r w:rsidR="00D13351" w:rsidRPr="005B392F">
        <w:rPr>
          <w:rFonts w:ascii="Times New Roman" w:eastAsia="宋体" w:hAnsi="Times New Roman" w:cs="Times New Roman"/>
          <w:sz w:val="24"/>
          <w:szCs w:val="28"/>
        </w:rPr>
        <w:t>7</w:t>
      </w:r>
      <w:r w:rsidRPr="005B392F">
        <w:rPr>
          <w:rFonts w:ascii="Times New Roman" w:eastAsia="宋体" w:hAnsi="Times New Roman" w:cs="Times New Roman"/>
          <w:sz w:val="24"/>
          <w:szCs w:val="28"/>
        </w:rPr>
        <w:t>2</w:t>
      </w:r>
      <w:r w:rsidRPr="005B392F">
        <w:rPr>
          <w:rFonts w:ascii="Times New Roman" w:eastAsia="宋体" w:hAnsi="Times New Roman" w:cs="Times New Roman"/>
          <w:sz w:val="24"/>
          <w:szCs w:val="28"/>
        </w:rPr>
        <w:t>项，编制行业及企业标准</w:t>
      </w:r>
      <w:r w:rsidRPr="005B392F">
        <w:rPr>
          <w:rFonts w:ascii="Times New Roman" w:eastAsia="宋体" w:hAnsi="Times New Roman" w:cs="Times New Roman"/>
          <w:sz w:val="24"/>
          <w:szCs w:val="28"/>
        </w:rPr>
        <w:t>7</w:t>
      </w:r>
      <w:r w:rsidRPr="005B392F">
        <w:rPr>
          <w:rFonts w:ascii="Times New Roman" w:eastAsia="宋体" w:hAnsi="Times New Roman" w:cs="Times New Roman"/>
          <w:sz w:val="24"/>
          <w:szCs w:val="28"/>
        </w:rPr>
        <w:t>项，发表高水平论文</w:t>
      </w:r>
      <w:r w:rsidR="00D13351" w:rsidRPr="005B392F">
        <w:rPr>
          <w:rFonts w:ascii="Times New Roman" w:eastAsia="宋体" w:hAnsi="Times New Roman" w:cs="Times New Roman"/>
          <w:sz w:val="24"/>
          <w:szCs w:val="28"/>
        </w:rPr>
        <w:t>56</w:t>
      </w:r>
      <w:r w:rsidRPr="005B392F">
        <w:rPr>
          <w:rFonts w:ascii="Times New Roman" w:eastAsia="宋体" w:hAnsi="Times New Roman" w:cs="Times New Roman"/>
          <w:sz w:val="24"/>
          <w:szCs w:val="28"/>
        </w:rPr>
        <w:t>篇。项目整体技术应用于秦岭</w:t>
      </w:r>
      <w:r w:rsidRPr="005B392F">
        <w:rPr>
          <w:rFonts w:ascii="Times New Roman" w:eastAsia="宋体" w:hAnsi="Times New Roman" w:cs="Times New Roman"/>
          <w:sz w:val="24"/>
          <w:szCs w:val="28"/>
        </w:rPr>
        <w:t>Ⅰ</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Ⅱ</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Ⅲ</w:t>
      </w:r>
      <w:r w:rsidRPr="005B392F">
        <w:rPr>
          <w:rFonts w:ascii="Times New Roman" w:eastAsia="宋体" w:hAnsi="Times New Roman" w:cs="Times New Roman"/>
          <w:sz w:val="24"/>
          <w:szCs w:val="28"/>
        </w:rPr>
        <w:t>号特长公路隧道群，苏锡常高速太湖特长隧道，形成了隧道通风节能运行成套标准，实现了隧道运营通风安全、经济和舒适；推广应用于陕西、江苏、云南、新疆、广东等全国多地</w:t>
      </w:r>
      <w:r w:rsidRPr="005B392F">
        <w:rPr>
          <w:rFonts w:ascii="Times New Roman" w:eastAsia="宋体" w:hAnsi="Times New Roman" w:cs="Times New Roman"/>
          <w:sz w:val="24"/>
          <w:szCs w:val="28"/>
        </w:rPr>
        <w:t>70</w:t>
      </w:r>
      <w:r w:rsidRPr="005B392F">
        <w:rPr>
          <w:rFonts w:ascii="Times New Roman" w:eastAsia="宋体" w:hAnsi="Times New Roman" w:cs="Times New Roman"/>
          <w:sz w:val="24"/>
          <w:szCs w:val="28"/>
        </w:rPr>
        <w:t>余座大小隧道。项目成果节能效益显著。</w:t>
      </w:r>
    </w:p>
    <w:p w14:paraId="056AA4EB" w14:textId="1C9B041B" w:rsidR="006F0D94" w:rsidRPr="005B392F" w:rsidRDefault="006F0D94" w:rsidP="006F0D94">
      <w:pPr>
        <w:adjustRightInd w:val="0"/>
        <w:snapToGrid w:val="0"/>
        <w:spacing w:afterLines="50" w:after="156" w:line="288" w:lineRule="auto"/>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t>客观评价：</w:t>
      </w:r>
    </w:p>
    <w:p w14:paraId="1E19B961" w14:textId="2DF10717"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2024</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5</w:t>
      </w:r>
      <w:r w:rsidRPr="005B392F">
        <w:rPr>
          <w:rFonts w:ascii="Times New Roman" w:eastAsia="宋体" w:hAnsi="Times New Roman" w:cs="Times New Roman"/>
          <w:sz w:val="24"/>
          <w:szCs w:val="28"/>
        </w:rPr>
        <w:t>月</w:t>
      </w:r>
      <w:r w:rsidRPr="005B392F">
        <w:rPr>
          <w:rFonts w:ascii="Times New Roman" w:eastAsia="宋体" w:hAnsi="Times New Roman" w:cs="Times New Roman"/>
          <w:sz w:val="24"/>
          <w:szCs w:val="28"/>
        </w:rPr>
        <w:t>6</w:t>
      </w:r>
      <w:r w:rsidRPr="005B392F">
        <w:rPr>
          <w:rFonts w:ascii="Times New Roman" w:eastAsia="宋体" w:hAnsi="Times New Roman" w:cs="Times New Roman"/>
          <w:sz w:val="24"/>
          <w:szCs w:val="28"/>
        </w:rPr>
        <w:t>日，教育部科技查新工作站（</w:t>
      </w:r>
      <w:r w:rsidRPr="005B392F">
        <w:rPr>
          <w:rFonts w:ascii="Times New Roman" w:eastAsia="宋体" w:hAnsi="Times New Roman" w:cs="Times New Roman"/>
          <w:sz w:val="24"/>
          <w:szCs w:val="28"/>
        </w:rPr>
        <w:t>G01</w:t>
      </w:r>
      <w:r w:rsidRPr="005B392F">
        <w:rPr>
          <w:rFonts w:ascii="Times New Roman" w:eastAsia="宋体" w:hAnsi="Times New Roman" w:cs="Times New Roman"/>
          <w:sz w:val="24"/>
          <w:szCs w:val="28"/>
        </w:rPr>
        <w:t>）对本成果进行国际联机检索、国内联机检索和网络数据库检索，共检索国内外相关文献</w:t>
      </w:r>
      <w:r w:rsidRPr="005B392F">
        <w:rPr>
          <w:rFonts w:ascii="Times New Roman" w:eastAsia="宋体" w:hAnsi="Times New Roman" w:cs="Times New Roman"/>
          <w:sz w:val="24"/>
          <w:szCs w:val="28"/>
        </w:rPr>
        <w:t>200</w:t>
      </w:r>
      <w:r w:rsidRPr="005B392F">
        <w:rPr>
          <w:rFonts w:ascii="Times New Roman" w:eastAsia="宋体" w:hAnsi="Times New Roman" w:cs="Times New Roman"/>
          <w:sz w:val="24"/>
          <w:szCs w:val="28"/>
        </w:rPr>
        <w:t>余篇。经过严格的比较、分析和鉴别，可得出以下结论：国内外尚未见与项目综合技术特点相同的研究报道，项目中提出的自然风与交通风耦合利用技术、数据驱动风机群电机控制方法、隧道通风系统在线状态感知与维护技术以及多场景通风控制系统开发与应用，具有明显的创新性和先进性。</w:t>
      </w:r>
    </w:p>
    <w:p w14:paraId="19D70494" w14:textId="5BE9704A"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2024</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6</w:t>
      </w:r>
      <w:r w:rsidRPr="005B392F">
        <w:rPr>
          <w:rFonts w:ascii="Times New Roman" w:eastAsia="宋体" w:hAnsi="Times New Roman" w:cs="Times New Roman"/>
          <w:sz w:val="24"/>
          <w:szCs w:val="28"/>
        </w:rPr>
        <w:t>月</w:t>
      </w:r>
      <w:r w:rsidRPr="005B392F">
        <w:rPr>
          <w:rFonts w:ascii="Times New Roman" w:eastAsia="宋体" w:hAnsi="Times New Roman" w:cs="Times New Roman"/>
          <w:sz w:val="24"/>
          <w:szCs w:val="28"/>
        </w:rPr>
        <w:t>4</w:t>
      </w:r>
      <w:r w:rsidRPr="005B392F">
        <w:rPr>
          <w:rFonts w:ascii="Times New Roman" w:eastAsia="宋体" w:hAnsi="Times New Roman" w:cs="Times New Roman"/>
          <w:sz w:val="24"/>
          <w:szCs w:val="28"/>
        </w:rPr>
        <w:t>日，陕西省公路学会在西安主持召开了本成果项目评价会，邀请了国内隧道领域权威专家</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中国工程院院士同济大学教授朱合华、交通运输部公路科学研究院首席科学家王华牢、交通运输部机电工程领域专家杨晓东、陕西交通控股集团有限公司副总经理米峻</w:t>
      </w:r>
      <w:r w:rsidRPr="005B392F">
        <w:rPr>
          <w:rFonts w:ascii="Times New Roman" w:eastAsia="宋体" w:hAnsi="Times New Roman" w:cs="Times New Roman"/>
          <w:sz w:val="24"/>
          <w:szCs w:val="28"/>
        </w:rPr>
        <w:t xml:space="preserve"> (</w:t>
      </w:r>
      <w:r w:rsidRPr="005B392F">
        <w:rPr>
          <w:rFonts w:ascii="Times New Roman" w:eastAsia="宋体" w:hAnsi="Times New Roman" w:cs="Times New Roman"/>
          <w:sz w:val="24"/>
          <w:szCs w:val="28"/>
        </w:rPr>
        <w:t>原秦岭终南山特长公路隧道运营公司总经理</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以及陕西省勘察设计大师刘赪组成专家组对项目进行了成果评价，认为：项目成果总体达到国际先进水平，其中温度控制风机的前馈式节能和风机集群的空间自适应节能控制技术达到了国际领先水平。</w:t>
      </w:r>
    </w:p>
    <w:p w14:paraId="132C08C8" w14:textId="77777777"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项目的创新点</w:t>
      </w:r>
      <w:r w:rsidRPr="005B392F">
        <w:rPr>
          <w:rFonts w:ascii="Times New Roman" w:eastAsia="宋体" w:hAnsi="Times New Roman" w:cs="Times New Roman"/>
          <w:sz w:val="24"/>
          <w:szCs w:val="28"/>
        </w:rPr>
        <w:t>1</w:t>
      </w:r>
      <w:r w:rsidRPr="005B392F">
        <w:rPr>
          <w:rFonts w:ascii="Times New Roman" w:eastAsia="宋体" w:hAnsi="Times New Roman" w:cs="Times New Roman"/>
          <w:sz w:val="24"/>
          <w:szCs w:val="28"/>
        </w:rPr>
        <w:t>、创新点</w:t>
      </w:r>
      <w:r w:rsidRPr="005B392F">
        <w:rPr>
          <w:rFonts w:ascii="Times New Roman" w:eastAsia="宋体" w:hAnsi="Times New Roman" w:cs="Times New Roman"/>
          <w:sz w:val="24"/>
          <w:szCs w:val="28"/>
        </w:rPr>
        <w:t>2</w:t>
      </w:r>
      <w:r w:rsidRPr="005B392F">
        <w:rPr>
          <w:rFonts w:ascii="Times New Roman" w:eastAsia="宋体" w:hAnsi="Times New Roman" w:cs="Times New Roman"/>
          <w:sz w:val="24"/>
          <w:szCs w:val="28"/>
        </w:rPr>
        <w:t>的分项技术，结合其他技术成果，获得了</w:t>
      </w:r>
      <w:r w:rsidRPr="005B392F">
        <w:rPr>
          <w:rFonts w:ascii="Times New Roman" w:eastAsia="宋体" w:hAnsi="Times New Roman" w:cs="Times New Roman"/>
          <w:sz w:val="24"/>
          <w:szCs w:val="28"/>
        </w:rPr>
        <w:t>2022</w:t>
      </w:r>
      <w:r w:rsidRPr="005B392F">
        <w:rPr>
          <w:rFonts w:ascii="Times New Roman" w:eastAsia="宋体" w:hAnsi="Times New Roman" w:cs="Times New Roman"/>
          <w:sz w:val="24"/>
          <w:szCs w:val="28"/>
        </w:rPr>
        <w:t>年度江苏省地下空间学会三等奖、</w:t>
      </w:r>
      <w:r w:rsidRPr="005B392F">
        <w:rPr>
          <w:rFonts w:ascii="Times New Roman" w:eastAsia="宋体" w:hAnsi="Times New Roman" w:cs="Times New Roman"/>
          <w:sz w:val="24"/>
          <w:szCs w:val="28"/>
        </w:rPr>
        <w:t>2023</w:t>
      </w:r>
      <w:r w:rsidRPr="005B392F">
        <w:rPr>
          <w:rFonts w:ascii="Times New Roman" w:eastAsia="宋体" w:hAnsi="Times New Roman" w:cs="Times New Roman"/>
          <w:sz w:val="24"/>
          <w:szCs w:val="28"/>
        </w:rPr>
        <w:t>年度江苏省地下空间学会特等奖。创新点</w:t>
      </w:r>
      <w:r w:rsidRPr="005B392F">
        <w:rPr>
          <w:rFonts w:ascii="Times New Roman" w:eastAsia="宋体" w:hAnsi="Times New Roman" w:cs="Times New Roman"/>
          <w:sz w:val="24"/>
          <w:szCs w:val="28"/>
        </w:rPr>
        <w:t>3</w:t>
      </w:r>
      <w:r w:rsidRPr="005B392F">
        <w:rPr>
          <w:rFonts w:ascii="Times New Roman" w:eastAsia="宋体" w:hAnsi="Times New Roman" w:cs="Times New Roman"/>
          <w:sz w:val="24"/>
          <w:szCs w:val="28"/>
        </w:rPr>
        <w:t>获得了</w:t>
      </w:r>
      <w:r w:rsidRPr="005B392F">
        <w:rPr>
          <w:rFonts w:ascii="Times New Roman" w:eastAsia="宋体" w:hAnsi="Times New Roman" w:cs="Times New Roman"/>
          <w:sz w:val="24"/>
          <w:szCs w:val="28"/>
        </w:rPr>
        <w:t>2023</w:t>
      </w:r>
      <w:r w:rsidRPr="005B392F">
        <w:rPr>
          <w:rFonts w:ascii="Times New Roman" w:eastAsia="宋体" w:hAnsi="Times New Roman" w:cs="Times New Roman"/>
          <w:sz w:val="24"/>
          <w:szCs w:val="28"/>
        </w:rPr>
        <w:t>年陕西省交通科技二等奖。</w:t>
      </w:r>
    </w:p>
    <w:p w14:paraId="02B4B303" w14:textId="77777777"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项目成果获国家发明专利</w:t>
      </w:r>
      <w:r w:rsidRPr="005B392F">
        <w:rPr>
          <w:rFonts w:ascii="Times New Roman" w:eastAsia="宋体" w:hAnsi="Times New Roman" w:cs="Times New Roman"/>
          <w:sz w:val="24"/>
          <w:szCs w:val="28"/>
        </w:rPr>
        <w:t>32</w:t>
      </w:r>
      <w:r w:rsidRPr="005B392F">
        <w:rPr>
          <w:rFonts w:ascii="Times New Roman" w:eastAsia="宋体" w:hAnsi="Times New Roman" w:cs="Times New Roman"/>
          <w:sz w:val="24"/>
          <w:szCs w:val="28"/>
        </w:rPr>
        <w:t>项、其他知识产权</w:t>
      </w:r>
      <w:r w:rsidRPr="005B392F">
        <w:rPr>
          <w:rFonts w:ascii="Times New Roman" w:eastAsia="宋体" w:hAnsi="Times New Roman" w:cs="Times New Roman"/>
          <w:sz w:val="24"/>
          <w:szCs w:val="28"/>
        </w:rPr>
        <w:t>72</w:t>
      </w:r>
      <w:r w:rsidRPr="005B392F">
        <w:rPr>
          <w:rFonts w:ascii="Times New Roman" w:eastAsia="宋体" w:hAnsi="Times New Roman" w:cs="Times New Roman"/>
          <w:sz w:val="24"/>
          <w:szCs w:val="28"/>
        </w:rPr>
        <w:t>项，编制省级及企业标准</w:t>
      </w:r>
      <w:r w:rsidRPr="005B392F">
        <w:rPr>
          <w:rFonts w:ascii="Times New Roman" w:eastAsia="宋体" w:hAnsi="Times New Roman" w:cs="Times New Roman"/>
          <w:sz w:val="24"/>
          <w:szCs w:val="28"/>
        </w:rPr>
        <w:t>7</w:t>
      </w:r>
      <w:r w:rsidRPr="005B392F">
        <w:rPr>
          <w:rFonts w:ascii="Times New Roman" w:eastAsia="宋体" w:hAnsi="Times New Roman" w:cs="Times New Roman"/>
          <w:sz w:val="24"/>
          <w:szCs w:val="28"/>
        </w:rPr>
        <w:t>项，发表学术论文</w:t>
      </w:r>
      <w:r w:rsidRPr="005B392F">
        <w:rPr>
          <w:rFonts w:ascii="Times New Roman" w:eastAsia="宋体" w:hAnsi="Times New Roman" w:cs="Times New Roman"/>
          <w:sz w:val="24"/>
          <w:szCs w:val="28"/>
        </w:rPr>
        <w:t>56</w:t>
      </w:r>
      <w:r w:rsidRPr="005B392F">
        <w:rPr>
          <w:rFonts w:ascii="Times New Roman" w:eastAsia="宋体" w:hAnsi="Times New Roman" w:cs="Times New Roman"/>
          <w:sz w:val="24"/>
          <w:szCs w:val="28"/>
        </w:rPr>
        <w:t>篇。基于</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特长公路隧道通风系统节能运行关键技术及应用</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成果中的设备、算法、系统均具有完全自主知识产权。</w:t>
      </w:r>
    </w:p>
    <w:p w14:paraId="2B801412" w14:textId="4DC0142A"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本成果发表了多篇学术论文，多次报告于隧道运营的相关国际会议，进行了宣讲交流，成果获得来自世界各地的多位著名学者和专家正面评价和充分肯定。</w:t>
      </w:r>
    </w:p>
    <w:p w14:paraId="5CFB5ADF" w14:textId="77777777" w:rsidR="00CB618D" w:rsidRPr="005B392F" w:rsidRDefault="00CB618D" w:rsidP="006F0D94">
      <w:pPr>
        <w:adjustRightInd w:val="0"/>
        <w:snapToGrid w:val="0"/>
        <w:spacing w:afterLines="50" w:after="156" w:line="288" w:lineRule="auto"/>
        <w:rPr>
          <w:rFonts w:ascii="Times New Roman" w:eastAsia="宋体" w:hAnsi="Times New Roman" w:cs="Times New Roman"/>
          <w:b/>
          <w:bCs/>
          <w:sz w:val="24"/>
          <w:szCs w:val="28"/>
        </w:rPr>
      </w:pPr>
    </w:p>
    <w:p w14:paraId="114A6198" w14:textId="77777777" w:rsidR="00CB618D" w:rsidRPr="005B392F" w:rsidRDefault="00CB618D" w:rsidP="006F0D94">
      <w:pPr>
        <w:adjustRightInd w:val="0"/>
        <w:snapToGrid w:val="0"/>
        <w:spacing w:afterLines="50" w:after="156" w:line="288" w:lineRule="auto"/>
        <w:rPr>
          <w:rFonts w:ascii="Times New Roman" w:eastAsia="宋体" w:hAnsi="Times New Roman" w:cs="Times New Roman"/>
          <w:b/>
          <w:bCs/>
          <w:sz w:val="24"/>
          <w:szCs w:val="28"/>
        </w:rPr>
      </w:pPr>
    </w:p>
    <w:p w14:paraId="5FDFF64A" w14:textId="31D9F2F5" w:rsidR="006F0D94" w:rsidRPr="005B392F" w:rsidRDefault="006F0D94" w:rsidP="006F0D94">
      <w:pPr>
        <w:adjustRightInd w:val="0"/>
        <w:snapToGrid w:val="0"/>
        <w:spacing w:afterLines="50" w:after="156" w:line="288" w:lineRule="auto"/>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t>应用情况和效益：</w:t>
      </w:r>
    </w:p>
    <w:p w14:paraId="39E6E0B3" w14:textId="77777777"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项目成果保障了通风系统节能高效运行，改进的通风系统有效降低了有害气体和颗粒物的浓度，为驾驶者提供了更安全健康的驾驶环境，降低了因能见度差导致的交通事故风险，提高了交通运输的安全性。</w:t>
      </w:r>
    </w:p>
    <w:p w14:paraId="694704C6" w14:textId="77777777"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隧道大多是区域路网的</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咽喉</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实现了隧道风机智能化管理，显著减少了隧道封闭的频率和持续时间，尤其在高峰时段减轻了交通压力，提高了车辆通行效率；同时，通过减少封闭和维护时间，减轻了周边路网的压力，提高了整个交通系统的流畅性，降低了社会运输成本。</w:t>
      </w:r>
    </w:p>
    <w:p w14:paraId="18FE6774" w14:textId="648F0049" w:rsidR="006F0D94" w:rsidRPr="005B392F" w:rsidRDefault="006F0D94" w:rsidP="006F0D94">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交通领域能耗是全社会能耗的重要组成部分，而隧道通风能耗在交通运维能耗方面所占比例极高。项目成果使得特长隧道运营能耗与风机运行状态明显改善，节能减排效果显著。因此，成果的推广应用，也是响应国家</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碳达峰、碳中和</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战略、完成绿色发展目标的有力举措。</w:t>
      </w:r>
    </w:p>
    <w:p w14:paraId="2D5359AC" w14:textId="77777777" w:rsidR="006F0D94" w:rsidRPr="005B392F" w:rsidRDefault="006F0D94" w:rsidP="006F0D94">
      <w:pPr>
        <w:pStyle w:val="a7"/>
        <w:spacing w:line="440" w:lineRule="exact"/>
        <w:ind w:firstLineChars="0" w:firstLine="0"/>
        <w:jc w:val="center"/>
        <w:rPr>
          <w:rFonts w:ascii="Times New Roman"/>
        </w:rPr>
      </w:pPr>
      <w:proofErr w:type="spellStart"/>
      <w:r w:rsidRPr="005B392F">
        <w:rPr>
          <w:rFonts w:ascii="Times New Roman"/>
        </w:rPr>
        <w:t>主要应用单位情况表</w:t>
      </w:r>
      <w:proofErr w:type="spellEnd"/>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963"/>
        <w:gridCol w:w="1559"/>
        <w:gridCol w:w="1423"/>
      </w:tblGrid>
      <w:tr w:rsidR="006F0D94" w:rsidRPr="005B392F" w14:paraId="334EA1AC" w14:textId="77777777" w:rsidTr="006F0D94">
        <w:trPr>
          <w:trHeight w:val="468"/>
          <w:jc w:val="center"/>
        </w:trPr>
        <w:tc>
          <w:tcPr>
            <w:tcW w:w="851" w:type="dxa"/>
            <w:vAlign w:val="center"/>
          </w:tcPr>
          <w:p w14:paraId="71A3F013"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序号</w:t>
            </w:r>
            <w:proofErr w:type="spellEnd"/>
          </w:p>
        </w:tc>
        <w:tc>
          <w:tcPr>
            <w:tcW w:w="1292" w:type="dxa"/>
            <w:vAlign w:val="center"/>
          </w:tcPr>
          <w:p w14:paraId="393E0BE1"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单位名称</w:t>
            </w:r>
            <w:proofErr w:type="spellEnd"/>
          </w:p>
        </w:tc>
        <w:tc>
          <w:tcPr>
            <w:tcW w:w="1701" w:type="dxa"/>
            <w:vAlign w:val="center"/>
          </w:tcPr>
          <w:p w14:paraId="1C5A7DB3"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应用的技术</w:t>
            </w:r>
            <w:proofErr w:type="spellEnd"/>
          </w:p>
        </w:tc>
        <w:tc>
          <w:tcPr>
            <w:tcW w:w="1963" w:type="dxa"/>
            <w:vAlign w:val="center"/>
          </w:tcPr>
          <w:p w14:paraId="5694F007"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应用对象</w:t>
            </w:r>
            <w:proofErr w:type="spellEnd"/>
          </w:p>
          <w:p w14:paraId="2AC918A2"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及规模</w:t>
            </w:r>
            <w:proofErr w:type="spellEnd"/>
          </w:p>
        </w:tc>
        <w:tc>
          <w:tcPr>
            <w:tcW w:w="1559" w:type="dxa"/>
            <w:vAlign w:val="center"/>
          </w:tcPr>
          <w:p w14:paraId="7FC2BB64"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应用起止时间</w:t>
            </w:r>
            <w:proofErr w:type="spellEnd"/>
          </w:p>
        </w:tc>
        <w:tc>
          <w:tcPr>
            <w:tcW w:w="1423" w:type="dxa"/>
            <w:vAlign w:val="center"/>
          </w:tcPr>
          <w:p w14:paraId="6C9BE289"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单位联系人</w:t>
            </w:r>
            <w:proofErr w:type="spellEnd"/>
            <w:r w:rsidRPr="005B392F">
              <w:rPr>
                <w:rFonts w:ascii="Times New Roman"/>
                <w:sz w:val="21"/>
                <w:szCs w:val="21"/>
              </w:rPr>
              <w:t>/</w:t>
            </w:r>
            <w:proofErr w:type="spellStart"/>
            <w:r w:rsidRPr="005B392F">
              <w:rPr>
                <w:rFonts w:ascii="Times New Roman"/>
                <w:sz w:val="21"/>
                <w:szCs w:val="21"/>
              </w:rPr>
              <w:t>电话</w:t>
            </w:r>
            <w:proofErr w:type="spellEnd"/>
          </w:p>
        </w:tc>
      </w:tr>
      <w:tr w:rsidR="006F0D94" w:rsidRPr="005B392F" w14:paraId="7FB55A4A" w14:textId="77777777" w:rsidTr="006F0D94">
        <w:trPr>
          <w:trHeight w:val="481"/>
          <w:jc w:val="center"/>
        </w:trPr>
        <w:tc>
          <w:tcPr>
            <w:tcW w:w="851" w:type="dxa"/>
            <w:vAlign w:val="center"/>
          </w:tcPr>
          <w:p w14:paraId="6A9D1FB8"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1</w:t>
            </w:r>
          </w:p>
        </w:tc>
        <w:tc>
          <w:tcPr>
            <w:tcW w:w="1292" w:type="dxa"/>
            <w:vAlign w:val="center"/>
          </w:tcPr>
          <w:p w14:paraId="28D6C6B0"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陕西交通控股集团有限公司西汉分公司</w:t>
            </w:r>
            <w:proofErr w:type="spellEnd"/>
          </w:p>
        </w:tc>
        <w:tc>
          <w:tcPr>
            <w:tcW w:w="1701" w:type="dxa"/>
            <w:vAlign w:val="center"/>
          </w:tcPr>
          <w:p w14:paraId="5291168B"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创新点</w:t>
            </w:r>
            <w:r w:rsidRPr="005B392F">
              <w:rPr>
                <w:rFonts w:ascii="Times New Roman"/>
                <w:sz w:val="21"/>
                <w:szCs w:val="21"/>
              </w:rPr>
              <w:t>1</w:t>
            </w:r>
            <w:r w:rsidRPr="005B392F">
              <w:rPr>
                <w:rFonts w:ascii="Times New Roman"/>
                <w:sz w:val="21"/>
                <w:szCs w:val="21"/>
              </w:rPr>
              <w:t>，</w:t>
            </w:r>
            <w:r w:rsidRPr="005B392F">
              <w:rPr>
                <w:rFonts w:ascii="Times New Roman"/>
                <w:sz w:val="21"/>
                <w:szCs w:val="21"/>
              </w:rPr>
              <w:t>2</w:t>
            </w:r>
            <w:r w:rsidRPr="005B392F">
              <w:rPr>
                <w:rFonts w:ascii="Times New Roman"/>
                <w:sz w:val="21"/>
                <w:szCs w:val="21"/>
              </w:rPr>
              <w:t>，</w:t>
            </w:r>
            <w:r w:rsidRPr="005B392F">
              <w:rPr>
                <w:rFonts w:ascii="Times New Roman"/>
                <w:sz w:val="21"/>
                <w:szCs w:val="21"/>
              </w:rPr>
              <w:t>3</w:t>
            </w:r>
          </w:p>
        </w:tc>
        <w:tc>
          <w:tcPr>
            <w:tcW w:w="1963" w:type="dxa"/>
            <w:vAlign w:val="center"/>
          </w:tcPr>
          <w:p w14:paraId="231AACB6"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陕西省西汉高速</w:t>
            </w:r>
            <w:r w:rsidRPr="005B392F">
              <w:rPr>
                <w:rFonts w:ascii="Times New Roman"/>
                <w:spacing w:val="10"/>
                <w:sz w:val="21"/>
                <w:szCs w:val="21"/>
              </w:rPr>
              <w:t>秦岭</w:t>
            </w:r>
            <w:r w:rsidRPr="005B392F">
              <w:rPr>
                <w:rFonts w:ascii="Times New Roman"/>
                <w:spacing w:val="10"/>
                <w:sz w:val="21"/>
                <w:szCs w:val="21"/>
              </w:rPr>
              <w:t>Ⅰ</w:t>
            </w:r>
            <w:r w:rsidRPr="005B392F">
              <w:rPr>
                <w:rFonts w:ascii="Times New Roman"/>
                <w:spacing w:val="10"/>
                <w:sz w:val="21"/>
                <w:szCs w:val="21"/>
              </w:rPr>
              <w:t>、</w:t>
            </w:r>
            <w:r w:rsidRPr="005B392F">
              <w:rPr>
                <w:rFonts w:ascii="Times New Roman"/>
                <w:spacing w:val="10"/>
                <w:sz w:val="21"/>
                <w:szCs w:val="21"/>
              </w:rPr>
              <w:t>Ⅱ</w:t>
            </w:r>
            <w:r w:rsidRPr="005B392F">
              <w:rPr>
                <w:rFonts w:ascii="Times New Roman"/>
                <w:spacing w:val="10"/>
                <w:sz w:val="21"/>
                <w:szCs w:val="21"/>
              </w:rPr>
              <w:t>、</w:t>
            </w:r>
            <w:r w:rsidRPr="005B392F">
              <w:rPr>
                <w:rFonts w:ascii="Times New Roman"/>
                <w:spacing w:val="10"/>
                <w:sz w:val="21"/>
                <w:szCs w:val="21"/>
              </w:rPr>
              <w:t>Ⅲ</w:t>
            </w:r>
            <w:r w:rsidRPr="005B392F">
              <w:rPr>
                <w:rFonts w:ascii="Times New Roman"/>
                <w:sz w:val="21"/>
                <w:szCs w:val="21"/>
              </w:rPr>
              <w:t>号特长隧道，该隧道全长</w:t>
            </w:r>
            <w:r w:rsidRPr="005B392F">
              <w:rPr>
                <w:rFonts w:ascii="Times New Roman"/>
                <w:sz w:val="21"/>
                <w:szCs w:val="21"/>
              </w:rPr>
              <w:t>17Km</w:t>
            </w:r>
          </w:p>
        </w:tc>
        <w:tc>
          <w:tcPr>
            <w:tcW w:w="1559" w:type="dxa"/>
            <w:vAlign w:val="center"/>
          </w:tcPr>
          <w:p w14:paraId="51609044"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2020.06</w:t>
            </w:r>
            <w:r w:rsidRPr="005B392F">
              <w:rPr>
                <w:rFonts w:ascii="Times New Roman"/>
                <w:sz w:val="21"/>
                <w:szCs w:val="21"/>
              </w:rPr>
              <w:t>至今</w:t>
            </w:r>
          </w:p>
        </w:tc>
        <w:tc>
          <w:tcPr>
            <w:tcW w:w="1423" w:type="dxa"/>
            <w:vAlign w:val="center"/>
          </w:tcPr>
          <w:p w14:paraId="008B6BDB" w14:textId="77777777" w:rsidR="006F0D94" w:rsidRPr="005B392F" w:rsidRDefault="006F0D94" w:rsidP="006F0D94">
            <w:pPr>
              <w:pStyle w:val="a7"/>
              <w:spacing w:line="240" w:lineRule="auto"/>
              <w:ind w:firstLineChars="0" w:firstLine="0"/>
              <w:jc w:val="center"/>
              <w:rPr>
                <w:rFonts w:ascii="Times New Roman"/>
                <w:sz w:val="21"/>
                <w:szCs w:val="21"/>
              </w:rPr>
            </w:pPr>
          </w:p>
        </w:tc>
      </w:tr>
      <w:tr w:rsidR="006F0D94" w:rsidRPr="005B392F" w14:paraId="395F701A" w14:textId="77777777" w:rsidTr="006F0D94">
        <w:trPr>
          <w:trHeight w:val="481"/>
          <w:jc w:val="center"/>
        </w:trPr>
        <w:tc>
          <w:tcPr>
            <w:tcW w:w="851" w:type="dxa"/>
            <w:vAlign w:val="center"/>
          </w:tcPr>
          <w:p w14:paraId="6B55CFC1"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2</w:t>
            </w:r>
          </w:p>
        </w:tc>
        <w:tc>
          <w:tcPr>
            <w:tcW w:w="1292" w:type="dxa"/>
            <w:vAlign w:val="center"/>
          </w:tcPr>
          <w:p w14:paraId="561002B1"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华设设计集团股份有限公司</w:t>
            </w:r>
            <w:proofErr w:type="spellEnd"/>
          </w:p>
        </w:tc>
        <w:tc>
          <w:tcPr>
            <w:tcW w:w="1701" w:type="dxa"/>
            <w:vAlign w:val="center"/>
          </w:tcPr>
          <w:p w14:paraId="3F442993"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创新点</w:t>
            </w:r>
            <w:r w:rsidRPr="005B392F">
              <w:rPr>
                <w:rFonts w:ascii="Times New Roman"/>
                <w:sz w:val="21"/>
                <w:szCs w:val="21"/>
              </w:rPr>
              <w:t>3</w:t>
            </w:r>
            <w:r w:rsidRPr="005B392F">
              <w:rPr>
                <w:rFonts w:ascii="Times New Roman"/>
                <w:sz w:val="21"/>
                <w:szCs w:val="21"/>
              </w:rPr>
              <w:t>，</w:t>
            </w:r>
            <w:r w:rsidRPr="005B392F">
              <w:rPr>
                <w:rFonts w:ascii="Times New Roman"/>
                <w:sz w:val="21"/>
                <w:szCs w:val="21"/>
              </w:rPr>
              <w:t>4</w:t>
            </w:r>
          </w:p>
        </w:tc>
        <w:tc>
          <w:tcPr>
            <w:tcW w:w="1963" w:type="dxa"/>
            <w:vAlign w:val="center"/>
          </w:tcPr>
          <w:p w14:paraId="34FBCE1C"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苏锡常南太湖隧道全长</w:t>
            </w:r>
            <w:r w:rsidRPr="005B392F">
              <w:rPr>
                <w:rFonts w:ascii="Times New Roman"/>
                <w:sz w:val="21"/>
                <w:szCs w:val="21"/>
              </w:rPr>
              <w:t>10.79km</w:t>
            </w:r>
          </w:p>
        </w:tc>
        <w:tc>
          <w:tcPr>
            <w:tcW w:w="1559" w:type="dxa"/>
            <w:vAlign w:val="center"/>
          </w:tcPr>
          <w:p w14:paraId="3B1EDC9E"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2021.12</w:t>
            </w:r>
            <w:r w:rsidRPr="005B392F">
              <w:rPr>
                <w:rFonts w:ascii="Times New Roman"/>
                <w:sz w:val="21"/>
                <w:szCs w:val="21"/>
              </w:rPr>
              <w:t>至今</w:t>
            </w:r>
          </w:p>
        </w:tc>
        <w:tc>
          <w:tcPr>
            <w:tcW w:w="1423" w:type="dxa"/>
            <w:vAlign w:val="center"/>
          </w:tcPr>
          <w:p w14:paraId="2A026813" w14:textId="77777777" w:rsidR="006F0D94" w:rsidRPr="005B392F" w:rsidRDefault="006F0D94" w:rsidP="006F0D94">
            <w:pPr>
              <w:pStyle w:val="a7"/>
              <w:spacing w:line="240" w:lineRule="auto"/>
              <w:ind w:firstLineChars="0" w:firstLine="0"/>
              <w:jc w:val="center"/>
              <w:rPr>
                <w:rFonts w:ascii="Times New Roman"/>
                <w:sz w:val="21"/>
                <w:szCs w:val="21"/>
              </w:rPr>
            </w:pPr>
          </w:p>
        </w:tc>
      </w:tr>
      <w:tr w:rsidR="006F0D94" w:rsidRPr="005B392F" w14:paraId="368C9651" w14:textId="77777777" w:rsidTr="006F0D94">
        <w:trPr>
          <w:trHeight w:val="481"/>
          <w:jc w:val="center"/>
        </w:trPr>
        <w:tc>
          <w:tcPr>
            <w:tcW w:w="851" w:type="dxa"/>
            <w:vAlign w:val="center"/>
          </w:tcPr>
          <w:p w14:paraId="1D5C6F10"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3</w:t>
            </w:r>
          </w:p>
        </w:tc>
        <w:tc>
          <w:tcPr>
            <w:tcW w:w="1292" w:type="dxa"/>
            <w:vAlign w:val="center"/>
          </w:tcPr>
          <w:p w14:paraId="7E1D7593"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中交第二公路勘察设计研究院有限公司</w:t>
            </w:r>
            <w:proofErr w:type="spellEnd"/>
          </w:p>
        </w:tc>
        <w:tc>
          <w:tcPr>
            <w:tcW w:w="1701" w:type="dxa"/>
            <w:vAlign w:val="center"/>
          </w:tcPr>
          <w:p w14:paraId="4B349485"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创新点</w:t>
            </w:r>
            <w:r w:rsidRPr="005B392F">
              <w:rPr>
                <w:rFonts w:ascii="Times New Roman"/>
                <w:sz w:val="21"/>
                <w:szCs w:val="21"/>
              </w:rPr>
              <w:t>1</w:t>
            </w:r>
            <w:r w:rsidRPr="005B392F">
              <w:rPr>
                <w:rFonts w:ascii="Times New Roman"/>
                <w:sz w:val="21"/>
                <w:szCs w:val="21"/>
              </w:rPr>
              <w:t>，</w:t>
            </w:r>
            <w:r w:rsidRPr="005B392F">
              <w:rPr>
                <w:rFonts w:ascii="Times New Roman"/>
                <w:sz w:val="21"/>
                <w:szCs w:val="21"/>
              </w:rPr>
              <w:t>2</w:t>
            </w:r>
          </w:p>
        </w:tc>
        <w:tc>
          <w:tcPr>
            <w:tcW w:w="1963" w:type="dxa"/>
            <w:vAlign w:val="center"/>
          </w:tcPr>
          <w:p w14:paraId="3B327F91"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厦门海沧隧道隧道全长</w:t>
            </w:r>
            <w:r w:rsidRPr="005B392F">
              <w:rPr>
                <w:rFonts w:ascii="Times New Roman"/>
                <w:sz w:val="21"/>
                <w:szCs w:val="21"/>
              </w:rPr>
              <w:t>6.33km</w:t>
            </w:r>
          </w:p>
        </w:tc>
        <w:tc>
          <w:tcPr>
            <w:tcW w:w="1559" w:type="dxa"/>
            <w:vAlign w:val="center"/>
          </w:tcPr>
          <w:p w14:paraId="1B54C1EF"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2021.12</w:t>
            </w:r>
            <w:r w:rsidRPr="005B392F">
              <w:rPr>
                <w:rFonts w:ascii="Times New Roman"/>
                <w:sz w:val="21"/>
                <w:szCs w:val="21"/>
              </w:rPr>
              <w:t>至今</w:t>
            </w:r>
          </w:p>
        </w:tc>
        <w:tc>
          <w:tcPr>
            <w:tcW w:w="1423" w:type="dxa"/>
            <w:vAlign w:val="center"/>
          </w:tcPr>
          <w:p w14:paraId="1DA0A2A7" w14:textId="77777777" w:rsidR="006F0D94" w:rsidRPr="005B392F" w:rsidRDefault="006F0D94" w:rsidP="006F0D94">
            <w:pPr>
              <w:pStyle w:val="a7"/>
              <w:spacing w:line="240" w:lineRule="auto"/>
              <w:ind w:firstLineChars="0" w:firstLine="0"/>
              <w:jc w:val="center"/>
              <w:rPr>
                <w:rFonts w:ascii="Times New Roman"/>
                <w:sz w:val="21"/>
                <w:szCs w:val="21"/>
              </w:rPr>
            </w:pPr>
          </w:p>
        </w:tc>
      </w:tr>
      <w:tr w:rsidR="006F0D94" w:rsidRPr="005B392F" w14:paraId="35765636" w14:textId="77777777" w:rsidTr="006F0D94">
        <w:trPr>
          <w:trHeight w:val="481"/>
          <w:jc w:val="center"/>
        </w:trPr>
        <w:tc>
          <w:tcPr>
            <w:tcW w:w="851" w:type="dxa"/>
            <w:vAlign w:val="center"/>
          </w:tcPr>
          <w:p w14:paraId="4A6F7D5D"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4</w:t>
            </w:r>
          </w:p>
        </w:tc>
        <w:tc>
          <w:tcPr>
            <w:tcW w:w="1292" w:type="dxa"/>
            <w:vAlign w:val="center"/>
          </w:tcPr>
          <w:p w14:paraId="32292DC1"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苏交科集团股份有限公司</w:t>
            </w:r>
            <w:proofErr w:type="spellEnd"/>
          </w:p>
        </w:tc>
        <w:tc>
          <w:tcPr>
            <w:tcW w:w="1701" w:type="dxa"/>
            <w:vAlign w:val="center"/>
          </w:tcPr>
          <w:p w14:paraId="70CD1E33"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创新点</w:t>
            </w:r>
            <w:r w:rsidRPr="005B392F">
              <w:rPr>
                <w:rFonts w:ascii="Times New Roman"/>
                <w:sz w:val="21"/>
                <w:szCs w:val="21"/>
              </w:rPr>
              <w:t>1</w:t>
            </w:r>
            <w:r w:rsidRPr="005B392F">
              <w:rPr>
                <w:rFonts w:ascii="Times New Roman"/>
                <w:sz w:val="21"/>
                <w:szCs w:val="21"/>
              </w:rPr>
              <w:t>，</w:t>
            </w:r>
            <w:r w:rsidRPr="005B392F">
              <w:rPr>
                <w:rFonts w:ascii="Times New Roman"/>
                <w:sz w:val="21"/>
                <w:szCs w:val="21"/>
              </w:rPr>
              <w:t>2</w:t>
            </w:r>
          </w:p>
        </w:tc>
        <w:tc>
          <w:tcPr>
            <w:tcW w:w="1963" w:type="dxa"/>
            <w:vAlign w:val="center"/>
          </w:tcPr>
          <w:p w14:paraId="080C899C"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营盘山隧道、玄武湖隧道等</w:t>
            </w:r>
            <w:r w:rsidRPr="005B392F">
              <w:rPr>
                <w:rFonts w:ascii="Times New Roman"/>
                <w:sz w:val="21"/>
                <w:szCs w:val="21"/>
              </w:rPr>
              <w:t>13</w:t>
            </w:r>
            <w:r w:rsidRPr="005B392F">
              <w:rPr>
                <w:rFonts w:ascii="Times New Roman"/>
                <w:sz w:val="21"/>
                <w:szCs w:val="21"/>
              </w:rPr>
              <w:t>座隧道，全长</w:t>
            </w:r>
            <w:r w:rsidRPr="005B392F">
              <w:rPr>
                <w:rFonts w:ascii="Times New Roman"/>
                <w:sz w:val="21"/>
                <w:szCs w:val="21"/>
              </w:rPr>
              <w:t>15.32km</w:t>
            </w:r>
          </w:p>
        </w:tc>
        <w:tc>
          <w:tcPr>
            <w:tcW w:w="1559" w:type="dxa"/>
            <w:vAlign w:val="center"/>
          </w:tcPr>
          <w:p w14:paraId="6407DB8B"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2020.07</w:t>
            </w:r>
            <w:r w:rsidRPr="005B392F">
              <w:rPr>
                <w:rFonts w:ascii="Times New Roman"/>
                <w:sz w:val="21"/>
                <w:szCs w:val="21"/>
              </w:rPr>
              <w:t>至今</w:t>
            </w:r>
          </w:p>
        </w:tc>
        <w:tc>
          <w:tcPr>
            <w:tcW w:w="1423" w:type="dxa"/>
            <w:vAlign w:val="center"/>
          </w:tcPr>
          <w:p w14:paraId="1C7E5457" w14:textId="77777777" w:rsidR="006F0D94" w:rsidRPr="005B392F" w:rsidRDefault="006F0D94" w:rsidP="006F0D94">
            <w:pPr>
              <w:pStyle w:val="a7"/>
              <w:spacing w:line="240" w:lineRule="auto"/>
              <w:ind w:firstLineChars="0" w:firstLine="0"/>
              <w:jc w:val="center"/>
              <w:rPr>
                <w:rFonts w:ascii="Times New Roman"/>
                <w:sz w:val="21"/>
                <w:szCs w:val="21"/>
              </w:rPr>
            </w:pPr>
          </w:p>
        </w:tc>
      </w:tr>
      <w:tr w:rsidR="006F0D94" w:rsidRPr="005B392F" w14:paraId="517D7B71" w14:textId="77777777" w:rsidTr="006F0D94">
        <w:trPr>
          <w:trHeight w:val="481"/>
          <w:jc w:val="center"/>
        </w:trPr>
        <w:tc>
          <w:tcPr>
            <w:tcW w:w="851" w:type="dxa"/>
            <w:vAlign w:val="center"/>
          </w:tcPr>
          <w:p w14:paraId="17D62FD5"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5</w:t>
            </w:r>
          </w:p>
        </w:tc>
        <w:tc>
          <w:tcPr>
            <w:tcW w:w="1292" w:type="dxa"/>
            <w:vAlign w:val="center"/>
          </w:tcPr>
          <w:p w14:paraId="0EF5CC88" w14:textId="77777777" w:rsidR="006F0D94" w:rsidRPr="005B392F" w:rsidRDefault="006F0D94" w:rsidP="006F0D94">
            <w:pPr>
              <w:pStyle w:val="a7"/>
              <w:spacing w:line="240" w:lineRule="auto"/>
              <w:ind w:firstLineChars="0" w:firstLine="0"/>
              <w:jc w:val="center"/>
              <w:rPr>
                <w:rFonts w:ascii="Times New Roman"/>
                <w:sz w:val="21"/>
                <w:szCs w:val="21"/>
              </w:rPr>
            </w:pPr>
            <w:proofErr w:type="spellStart"/>
            <w:r w:rsidRPr="005B392F">
              <w:rPr>
                <w:rFonts w:ascii="Times New Roman"/>
                <w:sz w:val="21"/>
                <w:szCs w:val="21"/>
              </w:rPr>
              <w:t>陕西高速电子工程有限公司</w:t>
            </w:r>
            <w:proofErr w:type="spellEnd"/>
          </w:p>
        </w:tc>
        <w:tc>
          <w:tcPr>
            <w:tcW w:w="1701" w:type="dxa"/>
            <w:vAlign w:val="center"/>
          </w:tcPr>
          <w:p w14:paraId="06B44232"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创新点</w:t>
            </w:r>
            <w:r w:rsidRPr="005B392F">
              <w:rPr>
                <w:rFonts w:ascii="Times New Roman"/>
                <w:sz w:val="21"/>
                <w:szCs w:val="21"/>
              </w:rPr>
              <w:t>1</w:t>
            </w:r>
            <w:r w:rsidRPr="005B392F">
              <w:rPr>
                <w:rFonts w:ascii="Times New Roman"/>
                <w:sz w:val="21"/>
                <w:szCs w:val="21"/>
              </w:rPr>
              <w:t>，</w:t>
            </w:r>
            <w:r w:rsidRPr="005B392F">
              <w:rPr>
                <w:rFonts w:ascii="Times New Roman"/>
                <w:sz w:val="21"/>
                <w:szCs w:val="21"/>
              </w:rPr>
              <w:t>2</w:t>
            </w:r>
            <w:r w:rsidRPr="005B392F">
              <w:rPr>
                <w:rFonts w:ascii="Times New Roman"/>
                <w:sz w:val="21"/>
                <w:szCs w:val="21"/>
              </w:rPr>
              <w:t>，</w:t>
            </w:r>
            <w:r w:rsidRPr="005B392F">
              <w:rPr>
                <w:rFonts w:ascii="Times New Roman"/>
                <w:sz w:val="21"/>
                <w:szCs w:val="21"/>
              </w:rPr>
              <w:t>3</w:t>
            </w:r>
          </w:p>
        </w:tc>
        <w:tc>
          <w:tcPr>
            <w:tcW w:w="1963" w:type="dxa"/>
            <w:vAlign w:val="center"/>
          </w:tcPr>
          <w:p w14:paraId="4C5C21E6"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冯家塬隧道全长</w:t>
            </w:r>
            <w:r w:rsidRPr="005B392F">
              <w:rPr>
                <w:rFonts w:ascii="Times New Roman"/>
                <w:sz w:val="21"/>
                <w:szCs w:val="21"/>
              </w:rPr>
              <w:t>1.2km</w:t>
            </w:r>
          </w:p>
        </w:tc>
        <w:tc>
          <w:tcPr>
            <w:tcW w:w="1559" w:type="dxa"/>
            <w:vAlign w:val="center"/>
          </w:tcPr>
          <w:p w14:paraId="058D5511" w14:textId="77777777" w:rsidR="006F0D94" w:rsidRPr="005B392F" w:rsidRDefault="006F0D94" w:rsidP="006F0D94">
            <w:pPr>
              <w:pStyle w:val="a7"/>
              <w:spacing w:line="240" w:lineRule="auto"/>
              <w:ind w:firstLineChars="0" w:firstLine="0"/>
              <w:jc w:val="center"/>
              <w:rPr>
                <w:rFonts w:ascii="Times New Roman"/>
                <w:sz w:val="21"/>
                <w:szCs w:val="21"/>
              </w:rPr>
            </w:pPr>
            <w:r w:rsidRPr="005B392F">
              <w:rPr>
                <w:rFonts w:ascii="Times New Roman"/>
                <w:sz w:val="21"/>
                <w:szCs w:val="21"/>
              </w:rPr>
              <w:t>2021.12</w:t>
            </w:r>
            <w:r w:rsidRPr="005B392F">
              <w:rPr>
                <w:rFonts w:ascii="Times New Roman"/>
                <w:sz w:val="21"/>
                <w:szCs w:val="21"/>
              </w:rPr>
              <w:t>至今</w:t>
            </w:r>
          </w:p>
        </w:tc>
        <w:tc>
          <w:tcPr>
            <w:tcW w:w="1423" w:type="dxa"/>
            <w:vAlign w:val="center"/>
          </w:tcPr>
          <w:p w14:paraId="1A051EDB" w14:textId="77777777" w:rsidR="006F0D94" w:rsidRPr="005B392F" w:rsidRDefault="006F0D94" w:rsidP="006F0D94">
            <w:pPr>
              <w:pStyle w:val="a7"/>
              <w:spacing w:line="240" w:lineRule="auto"/>
              <w:ind w:firstLineChars="0" w:firstLine="0"/>
              <w:jc w:val="center"/>
              <w:rPr>
                <w:rFonts w:ascii="Times New Roman"/>
                <w:sz w:val="21"/>
                <w:szCs w:val="21"/>
              </w:rPr>
            </w:pPr>
          </w:p>
        </w:tc>
      </w:tr>
    </w:tbl>
    <w:p w14:paraId="511AE503" w14:textId="0FD08127" w:rsidR="00446306" w:rsidRPr="005B392F" w:rsidRDefault="00446306">
      <w:pPr>
        <w:widowControl/>
        <w:jc w:val="left"/>
        <w:rPr>
          <w:rFonts w:ascii="Times New Roman" w:eastAsia="宋体" w:hAnsi="Times New Roman" w:cs="Times New Roman"/>
          <w:sz w:val="24"/>
          <w:szCs w:val="28"/>
        </w:rPr>
      </w:pPr>
      <w:r w:rsidRPr="005B392F">
        <w:rPr>
          <w:rFonts w:ascii="Times New Roman" w:eastAsia="宋体" w:hAnsi="Times New Roman" w:cs="Times New Roman"/>
          <w:sz w:val="24"/>
          <w:szCs w:val="28"/>
        </w:rPr>
        <w:br w:type="page"/>
      </w:r>
    </w:p>
    <w:p w14:paraId="4DE5EC0A" w14:textId="642CD989" w:rsidR="00446306" w:rsidRDefault="00446306" w:rsidP="00CB618D">
      <w:pPr>
        <w:adjustRightInd w:val="0"/>
        <w:snapToGrid w:val="0"/>
        <w:spacing w:line="288" w:lineRule="auto"/>
        <w:jc w:val="center"/>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lastRenderedPageBreak/>
        <w:t>主要知识产权和标准规范等目录（不超过</w:t>
      </w:r>
      <w:r w:rsidRPr="005B392F">
        <w:rPr>
          <w:rFonts w:ascii="Times New Roman" w:eastAsia="宋体" w:hAnsi="Times New Roman" w:cs="Times New Roman"/>
          <w:b/>
          <w:bCs/>
          <w:sz w:val="24"/>
          <w:szCs w:val="28"/>
        </w:rPr>
        <w:t>10</w:t>
      </w:r>
      <w:r w:rsidRPr="005B392F">
        <w:rPr>
          <w:rFonts w:ascii="Times New Roman" w:eastAsia="宋体" w:hAnsi="Times New Roman" w:cs="Times New Roman"/>
          <w:b/>
          <w:bCs/>
          <w:sz w:val="24"/>
          <w:szCs w:val="28"/>
        </w:rPr>
        <w:t>件）：</w:t>
      </w:r>
    </w:p>
    <w:tbl>
      <w:tblPr>
        <w:tblW w:w="521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99"/>
        <w:gridCol w:w="604"/>
        <w:gridCol w:w="1378"/>
        <w:gridCol w:w="373"/>
        <w:gridCol w:w="1367"/>
        <w:gridCol w:w="1367"/>
        <w:gridCol w:w="1141"/>
        <w:gridCol w:w="786"/>
        <w:gridCol w:w="1227"/>
      </w:tblGrid>
      <w:tr w:rsidR="00CA11F9" w:rsidRPr="00CA11F9" w14:paraId="6D9FE59E"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433059E2"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序号</w:t>
            </w:r>
            <w:proofErr w:type="spellEnd"/>
          </w:p>
        </w:tc>
        <w:tc>
          <w:tcPr>
            <w:tcW w:w="349" w:type="pct"/>
            <w:tcBorders>
              <w:top w:val="single" w:sz="8" w:space="0" w:color="auto"/>
              <w:left w:val="single" w:sz="8" w:space="0" w:color="auto"/>
              <w:bottom w:val="single" w:sz="8" w:space="0" w:color="auto"/>
              <w:right w:val="single" w:sz="8" w:space="0" w:color="auto"/>
            </w:tcBorders>
            <w:vAlign w:val="center"/>
          </w:tcPr>
          <w:p w14:paraId="30F50943"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知识产权类</w:t>
            </w:r>
            <w:proofErr w:type="spellEnd"/>
            <w:r w:rsidRPr="00CA11F9">
              <w:rPr>
                <w:rFonts w:ascii="Times New Roman"/>
                <w:sz w:val="21"/>
                <w:szCs w:val="21"/>
              </w:rPr>
              <w:t xml:space="preserve">    </w:t>
            </w:r>
            <w:r w:rsidRPr="00CA11F9">
              <w:rPr>
                <w:rFonts w:ascii="Times New Roman"/>
                <w:sz w:val="21"/>
                <w:szCs w:val="21"/>
              </w:rPr>
              <w:t>别</w:t>
            </w:r>
          </w:p>
        </w:tc>
        <w:tc>
          <w:tcPr>
            <w:tcW w:w="797" w:type="pct"/>
            <w:tcBorders>
              <w:top w:val="single" w:sz="8" w:space="0" w:color="auto"/>
              <w:left w:val="single" w:sz="8" w:space="0" w:color="auto"/>
              <w:bottom w:val="single" w:sz="8" w:space="0" w:color="auto"/>
              <w:right w:val="single" w:sz="8" w:space="0" w:color="auto"/>
            </w:tcBorders>
            <w:vAlign w:val="center"/>
          </w:tcPr>
          <w:p w14:paraId="4371158C"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知识产权</w:t>
            </w:r>
            <w:proofErr w:type="spellEnd"/>
          </w:p>
          <w:p w14:paraId="64547D44"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具体名称</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185678A4"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国家</w:t>
            </w:r>
            <w:proofErr w:type="spellEnd"/>
          </w:p>
          <w:p w14:paraId="485EE460"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w:t>
            </w:r>
            <w:proofErr w:type="spellStart"/>
            <w:r w:rsidRPr="00CA11F9">
              <w:rPr>
                <w:rFonts w:ascii="Times New Roman"/>
                <w:sz w:val="21"/>
                <w:szCs w:val="21"/>
              </w:rPr>
              <w:t>地区</w:t>
            </w:r>
            <w:proofErr w:type="spellEnd"/>
            <w:r w:rsidRPr="00CA11F9">
              <w:rPr>
                <w:rFonts w:ascii="Times New Roman"/>
                <w:sz w:val="21"/>
                <w:szCs w:val="21"/>
              </w:rPr>
              <w:t>）</w:t>
            </w:r>
          </w:p>
        </w:tc>
        <w:tc>
          <w:tcPr>
            <w:tcW w:w="791" w:type="pct"/>
            <w:tcBorders>
              <w:top w:val="single" w:sz="8" w:space="0" w:color="auto"/>
              <w:left w:val="single" w:sz="8" w:space="0" w:color="auto"/>
              <w:bottom w:val="single" w:sz="8" w:space="0" w:color="auto"/>
              <w:right w:val="single" w:sz="8" w:space="0" w:color="auto"/>
            </w:tcBorders>
            <w:vAlign w:val="center"/>
          </w:tcPr>
          <w:p w14:paraId="7B6C0493"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授权号</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79F8631A"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授权日期</w:t>
            </w:r>
            <w:proofErr w:type="spellEnd"/>
          </w:p>
        </w:tc>
        <w:tc>
          <w:tcPr>
            <w:tcW w:w="660" w:type="pct"/>
            <w:tcBorders>
              <w:top w:val="single" w:sz="8" w:space="0" w:color="auto"/>
              <w:left w:val="single" w:sz="8" w:space="0" w:color="auto"/>
              <w:bottom w:val="single" w:sz="8" w:space="0" w:color="auto"/>
              <w:right w:val="single" w:sz="8" w:space="0" w:color="auto"/>
            </w:tcBorders>
            <w:vAlign w:val="center"/>
          </w:tcPr>
          <w:p w14:paraId="48FEC545"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证书编号</w:t>
            </w:r>
            <w:proofErr w:type="spellEnd"/>
          </w:p>
        </w:tc>
        <w:tc>
          <w:tcPr>
            <w:tcW w:w="455" w:type="pct"/>
            <w:tcBorders>
              <w:top w:val="single" w:sz="8" w:space="0" w:color="auto"/>
              <w:left w:val="single" w:sz="8" w:space="0" w:color="auto"/>
              <w:bottom w:val="single" w:sz="8" w:space="0" w:color="auto"/>
              <w:right w:val="single" w:sz="8" w:space="0" w:color="auto"/>
            </w:tcBorders>
            <w:vAlign w:val="center"/>
          </w:tcPr>
          <w:p w14:paraId="70E2C666"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权利人</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46E22B32"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发明人</w:t>
            </w:r>
            <w:proofErr w:type="spellEnd"/>
          </w:p>
        </w:tc>
      </w:tr>
      <w:tr w:rsidR="00CA11F9" w:rsidRPr="00CA11F9" w14:paraId="110B8334"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2A38D10A"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1</w:t>
            </w:r>
          </w:p>
        </w:tc>
        <w:tc>
          <w:tcPr>
            <w:tcW w:w="349" w:type="pct"/>
            <w:tcBorders>
              <w:top w:val="single" w:sz="8" w:space="0" w:color="auto"/>
              <w:left w:val="single" w:sz="8" w:space="0" w:color="auto"/>
              <w:bottom w:val="single" w:sz="8" w:space="0" w:color="auto"/>
              <w:right w:val="single" w:sz="8" w:space="0" w:color="auto"/>
            </w:tcBorders>
            <w:vAlign w:val="center"/>
          </w:tcPr>
          <w:p w14:paraId="60B8432C"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发明</w:t>
            </w:r>
            <w:proofErr w:type="spellEnd"/>
            <w:r w:rsidRPr="00CA11F9">
              <w:rPr>
                <w:rFonts w:ascii="Times New Roman"/>
                <w:sz w:val="21"/>
                <w:szCs w:val="21"/>
              </w:rPr>
              <w:br/>
            </w:r>
            <w:proofErr w:type="spellStart"/>
            <w:r w:rsidRPr="00CA11F9">
              <w:rPr>
                <w:rFonts w:ascii="Times New Roman"/>
                <w:sz w:val="21"/>
                <w:szCs w:val="21"/>
              </w:rPr>
              <w:t>专利</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17F5E752" w14:textId="77777777" w:rsidR="00CA11F9" w:rsidRPr="00CA11F9" w:rsidRDefault="00CA11F9" w:rsidP="00231E21">
            <w:pPr>
              <w:pStyle w:val="a7"/>
              <w:spacing w:line="240" w:lineRule="auto"/>
              <w:ind w:firstLineChars="0" w:firstLine="0"/>
              <w:jc w:val="left"/>
              <w:rPr>
                <w:rFonts w:ascii="Times New Roman"/>
              </w:rPr>
            </w:pPr>
            <w:proofErr w:type="spellStart"/>
            <w:r w:rsidRPr="00CA11F9">
              <w:rPr>
                <w:rFonts w:ascii="Times New Roman"/>
              </w:rPr>
              <w:t>一种长大公路隧道风机群效率优化控制系统及方法</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4FB803B0"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中国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61725B0A"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ZL201910595043.1</w:t>
            </w:r>
          </w:p>
        </w:tc>
        <w:tc>
          <w:tcPr>
            <w:tcW w:w="791" w:type="pct"/>
            <w:tcBorders>
              <w:top w:val="single" w:sz="8" w:space="0" w:color="auto"/>
              <w:left w:val="single" w:sz="8" w:space="0" w:color="auto"/>
              <w:bottom w:val="single" w:sz="8" w:space="0" w:color="auto"/>
              <w:right w:val="single" w:sz="8" w:space="0" w:color="auto"/>
            </w:tcBorders>
            <w:vAlign w:val="center"/>
          </w:tcPr>
          <w:p w14:paraId="7B1B823E"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2020.08.11</w:t>
            </w:r>
          </w:p>
        </w:tc>
        <w:tc>
          <w:tcPr>
            <w:tcW w:w="660" w:type="pct"/>
            <w:tcBorders>
              <w:top w:val="single" w:sz="8" w:space="0" w:color="auto"/>
              <w:left w:val="single" w:sz="8" w:space="0" w:color="auto"/>
              <w:bottom w:val="single" w:sz="8" w:space="0" w:color="auto"/>
              <w:right w:val="single" w:sz="8" w:space="0" w:color="auto"/>
            </w:tcBorders>
            <w:vAlign w:val="center"/>
          </w:tcPr>
          <w:p w14:paraId="69608F23"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3931466</w:t>
            </w:r>
          </w:p>
        </w:tc>
        <w:tc>
          <w:tcPr>
            <w:tcW w:w="455" w:type="pct"/>
            <w:tcBorders>
              <w:top w:val="single" w:sz="8" w:space="0" w:color="auto"/>
              <w:left w:val="single" w:sz="8" w:space="0" w:color="auto"/>
              <w:bottom w:val="single" w:sz="8" w:space="0" w:color="auto"/>
              <w:right w:val="single" w:sz="8" w:space="0" w:color="auto"/>
            </w:tcBorders>
            <w:vAlign w:val="center"/>
          </w:tcPr>
          <w:p w14:paraId="3860336B"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长安大学</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5DA15374"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李雪</w:t>
            </w:r>
            <w:r w:rsidRPr="00CA11F9">
              <w:rPr>
                <w:rFonts w:ascii="Times New Roman"/>
                <w:sz w:val="21"/>
                <w:szCs w:val="21"/>
              </w:rPr>
              <w:t>;</w:t>
            </w:r>
            <w:r w:rsidRPr="00CA11F9">
              <w:rPr>
                <w:rFonts w:ascii="Times New Roman"/>
                <w:sz w:val="21"/>
                <w:szCs w:val="21"/>
              </w:rPr>
              <w:t>黄解放</w:t>
            </w:r>
            <w:r w:rsidRPr="00CA11F9">
              <w:rPr>
                <w:rFonts w:ascii="Times New Roman"/>
                <w:sz w:val="21"/>
                <w:szCs w:val="21"/>
              </w:rPr>
              <w:t>;</w:t>
            </w:r>
            <w:r w:rsidRPr="00CA11F9">
              <w:rPr>
                <w:rFonts w:ascii="Times New Roman"/>
                <w:sz w:val="21"/>
                <w:szCs w:val="21"/>
              </w:rPr>
              <w:t>王璐</w:t>
            </w:r>
            <w:r w:rsidRPr="00CA11F9">
              <w:rPr>
                <w:rFonts w:ascii="Times New Roman"/>
                <w:sz w:val="21"/>
                <w:szCs w:val="21"/>
              </w:rPr>
              <w:t>;</w:t>
            </w:r>
            <w:r w:rsidRPr="00CA11F9">
              <w:rPr>
                <w:rFonts w:ascii="Times New Roman"/>
                <w:sz w:val="21"/>
                <w:szCs w:val="21"/>
              </w:rPr>
              <w:t>郑晅</w:t>
            </w:r>
            <w:r w:rsidRPr="00CA11F9">
              <w:rPr>
                <w:rFonts w:ascii="Times New Roman"/>
                <w:sz w:val="21"/>
                <w:szCs w:val="21"/>
              </w:rPr>
              <w:t>;</w:t>
            </w:r>
            <w:r w:rsidRPr="00CA11F9">
              <w:rPr>
                <w:rFonts w:ascii="Times New Roman"/>
                <w:sz w:val="21"/>
                <w:szCs w:val="21"/>
              </w:rPr>
              <w:t>司利云</w:t>
            </w:r>
            <w:proofErr w:type="spellEnd"/>
          </w:p>
        </w:tc>
      </w:tr>
      <w:tr w:rsidR="00CA11F9" w:rsidRPr="00CA11F9" w14:paraId="50E26D16"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01B51140"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2</w:t>
            </w:r>
          </w:p>
        </w:tc>
        <w:tc>
          <w:tcPr>
            <w:tcW w:w="349" w:type="pct"/>
            <w:tcBorders>
              <w:top w:val="single" w:sz="8" w:space="0" w:color="auto"/>
              <w:left w:val="single" w:sz="8" w:space="0" w:color="auto"/>
              <w:bottom w:val="single" w:sz="8" w:space="0" w:color="auto"/>
              <w:right w:val="single" w:sz="8" w:space="0" w:color="auto"/>
            </w:tcBorders>
            <w:vAlign w:val="center"/>
          </w:tcPr>
          <w:p w14:paraId="1A636FF0"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发明</w:t>
            </w:r>
            <w:proofErr w:type="spellEnd"/>
            <w:r w:rsidRPr="00CA11F9">
              <w:rPr>
                <w:rFonts w:ascii="Times New Roman"/>
                <w:sz w:val="21"/>
                <w:szCs w:val="21"/>
              </w:rPr>
              <w:br/>
            </w:r>
            <w:proofErr w:type="spellStart"/>
            <w:r w:rsidRPr="00CA11F9">
              <w:rPr>
                <w:rFonts w:ascii="Times New Roman"/>
                <w:sz w:val="21"/>
                <w:szCs w:val="21"/>
              </w:rPr>
              <w:t>专利</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73C9F9B1"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rPr>
              <w:t>一种高速公路隧道双洞互补式竖</w:t>
            </w:r>
            <w:proofErr w:type="spellEnd"/>
            <w:r w:rsidRPr="00CA11F9">
              <w:rPr>
                <w:rFonts w:ascii="Times New Roman"/>
              </w:rPr>
              <w:t>/</w:t>
            </w:r>
            <w:proofErr w:type="spellStart"/>
            <w:r w:rsidRPr="00CA11F9">
              <w:rPr>
                <w:rFonts w:ascii="Times New Roman"/>
              </w:rPr>
              <w:t>斜井通风系统</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267CF24A"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中国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2267C572"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ZL201610532955.0</w:t>
            </w:r>
          </w:p>
        </w:tc>
        <w:tc>
          <w:tcPr>
            <w:tcW w:w="791" w:type="pct"/>
            <w:tcBorders>
              <w:top w:val="single" w:sz="8" w:space="0" w:color="auto"/>
              <w:left w:val="single" w:sz="8" w:space="0" w:color="auto"/>
              <w:bottom w:val="single" w:sz="8" w:space="0" w:color="auto"/>
              <w:right w:val="single" w:sz="8" w:space="0" w:color="auto"/>
            </w:tcBorders>
            <w:vAlign w:val="center"/>
          </w:tcPr>
          <w:p w14:paraId="020E619D"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2018.09.14</w:t>
            </w:r>
          </w:p>
        </w:tc>
        <w:tc>
          <w:tcPr>
            <w:tcW w:w="660" w:type="pct"/>
            <w:tcBorders>
              <w:top w:val="single" w:sz="8" w:space="0" w:color="auto"/>
              <w:left w:val="single" w:sz="8" w:space="0" w:color="auto"/>
              <w:bottom w:val="single" w:sz="8" w:space="0" w:color="auto"/>
              <w:right w:val="single" w:sz="8" w:space="0" w:color="auto"/>
            </w:tcBorders>
            <w:vAlign w:val="center"/>
          </w:tcPr>
          <w:p w14:paraId="7CC3642D"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3073778</w:t>
            </w:r>
          </w:p>
        </w:tc>
        <w:tc>
          <w:tcPr>
            <w:tcW w:w="455" w:type="pct"/>
            <w:tcBorders>
              <w:top w:val="single" w:sz="8" w:space="0" w:color="auto"/>
              <w:left w:val="single" w:sz="8" w:space="0" w:color="auto"/>
              <w:bottom w:val="single" w:sz="8" w:space="0" w:color="auto"/>
              <w:right w:val="single" w:sz="8" w:space="0" w:color="auto"/>
            </w:tcBorders>
            <w:vAlign w:val="center"/>
          </w:tcPr>
          <w:p w14:paraId="6EE70FA1"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长安大学</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314F7904"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李雪</w:t>
            </w:r>
            <w:r w:rsidRPr="00CA11F9">
              <w:rPr>
                <w:rFonts w:ascii="Times New Roman"/>
                <w:sz w:val="21"/>
                <w:szCs w:val="21"/>
              </w:rPr>
              <w:t>;</w:t>
            </w:r>
            <w:r w:rsidRPr="00CA11F9">
              <w:rPr>
                <w:rFonts w:ascii="Times New Roman"/>
                <w:sz w:val="21"/>
                <w:szCs w:val="21"/>
              </w:rPr>
              <w:t>郑晅</w:t>
            </w:r>
            <w:r w:rsidRPr="00CA11F9">
              <w:rPr>
                <w:rFonts w:ascii="Times New Roman"/>
                <w:sz w:val="21"/>
                <w:szCs w:val="21"/>
              </w:rPr>
              <w:t>;</w:t>
            </w:r>
            <w:r w:rsidRPr="00CA11F9">
              <w:rPr>
                <w:rFonts w:ascii="Times New Roman"/>
                <w:sz w:val="21"/>
                <w:szCs w:val="21"/>
              </w:rPr>
              <w:t>孙腾</w:t>
            </w:r>
            <w:r w:rsidRPr="00CA11F9">
              <w:rPr>
                <w:rFonts w:ascii="Times New Roman"/>
                <w:sz w:val="21"/>
                <w:szCs w:val="21"/>
              </w:rPr>
              <w:t>;</w:t>
            </w:r>
            <w:r w:rsidRPr="00CA11F9">
              <w:rPr>
                <w:rFonts w:ascii="Times New Roman"/>
                <w:sz w:val="21"/>
                <w:szCs w:val="21"/>
              </w:rPr>
              <w:t>翁效林</w:t>
            </w:r>
            <w:proofErr w:type="spellEnd"/>
          </w:p>
        </w:tc>
      </w:tr>
      <w:tr w:rsidR="00CA11F9" w:rsidRPr="00CA11F9" w14:paraId="48DD82FE"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197FCEA5"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3</w:t>
            </w:r>
          </w:p>
        </w:tc>
        <w:tc>
          <w:tcPr>
            <w:tcW w:w="349" w:type="pct"/>
            <w:tcBorders>
              <w:top w:val="single" w:sz="8" w:space="0" w:color="auto"/>
              <w:left w:val="single" w:sz="8" w:space="0" w:color="auto"/>
              <w:bottom w:val="single" w:sz="8" w:space="0" w:color="auto"/>
              <w:right w:val="single" w:sz="8" w:space="0" w:color="auto"/>
            </w:tcBorders>
            <w:vAlign w:val="center"/>
          </w:tcPr>
          <w:p w14:paraId="572747C3"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发明</w:t>
            </w:r>
            <w:proofErr w:type="spellEnd"/>
            <w:r w:rsidRPr="00CA11F9">
              <w:rPr>
                <w:rFonts w:ascii="Times New Roman"/>
                <w:sz w:val="21"/>
                <w:szCs w:val="21"/>
              </w:rPr>
              <w:br/>
            </w:r>
            <w:proofErr w:type="spellStart"/>
            <w:r w:rsidRPr="00CA11F9">
              <w:rPr>
                <w:rFonts w:ascii="Times New Roman"/>
                <w:sz w:val="21"/>
                <w:szCs w:val="21"/>
              </w:rPr>
              <w:t>专利</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18F8EA0B"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rPr>
              <w:t>一种双三相电机四桥臂逆变器及其控制方法</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2037788C"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中国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0B185074"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ZL201810054388.1</w:t>
            </w:r>
          </w:p>
        </w:tc>
        <w:tc>
          <w:tcPr>
            <w:tcW w:w="791" w:type="pct"/>
            <w:tcBorders>
              <w:top w:val="single" w:sz="8" w:space="0" w:color="auto"/>
              <w:left w:val="single" w:sz="8" w:space="0" w:color="auto"/>
              <w:bottom w:val="single" w:sz="8" w:space="0" w:color="auto"/>
              <w:right w:val="single" w:sz="8" w:space="0" w:color="auto"/>
            </w:tcBorders>
            <w:vAlign w:val="center"/>
          </w:tcPr>
          <w:p w14:paraId="3ED33175"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2020.09.22</w:t>
            </w:r>
          </w:p>
        </w:tc>
        <w:tc>
          <w:tcPr>
            <w:tcW w:w="660" w:type="pct"/>
            <w:tcBorders>
              <w:top w:val="single" w:sz="8" w:space="0" w:color="auto"/>
              <w:left w:val="single" w:sz="8" w:space="0" w:color="auto"/>
              <w:bottom w:val="single" w:sz="8" w:space="0" w:color="auto"/>
              <w:right w:val="single" w:sz="8" w:space="0" w:color="auto"/>
            </w:tcBorders>
            <w:vAlign w:val="center"/>
          </w:tcPr>
          <w:p w14:paraId="471D1BA3"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4000546</w:t>
            </w:r>
          </w:p>
        </w:tc>
        <w:tc>
          <w:tcPr>
            <w:tcW w:w="455" w:type="pct"/>
            <w:tcBorders>
              <w:top w:val="single" w:sz="8" w:space="0" w:color="auto"/>
              <w:left w:val="single" w:sz="8" w:space="0" w:color="auto"/>
              <w:bottom w:val="single" w:sz="8" w:space="0" w:color="auto"/>
              <w:right w:val="single" w:sz="8" w:space="0" w:color="auto"/>
            </w:tcBorders>
            <w:vAlign w:val="center"/>
          </w:tcPr>
          <w:p w14:paraId="42BA16A7"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长安大学</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7803E7B8"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林海</w:t>
            </w:r>
            <w:r w:rsidRPr="00CA11F9">
              <w:rPr>
                <w:rFonts w:ascii="Times New Roman"/>
                <w:sz w:val="21"/>
                <w:szCs w:val="21"/>
              </w:rPr>
              <w:t>;</w:t>
            </w:r>
            <w:r w:rsidRPr="00CA11F9">
              <w:rPr>
                <w:rFonts w:ascii="Times New Roman"/>
                <w:sz w:val="21"/>
                <w:szCs w:val="21"/>
              </w:rPr>
              <w:t>陈金平</w:t>
            </w:r>
            <w:r w:rsidRPr="00CA11F9">
              <w:rPr>
                <w:rFonts w:ascii="Times New Roman"/>
                <w:sz w:val="21"/>
                <w:szCs w:val="21"/>
              </w:rPr>
              <w:t>;</w:t>
            </w:r>
            <w:r w:rsidRPr="00CA11F9">
              <w:rPr>
                <w:rFonts w:ascii="Times New Roman"/>
                <w:sz w:val="21"/>
                <w:szCs w:val="21"/>
              </w:rPr>
              <w:t>周熙炜</w:t>
            </w:r>
            <w:r w:rsidRPr="00CA11F9">
              <w:rPr>
                <w:rFonts w:ascii="Times New Roman"/>
                <w:sz w:val="21"/>
                <w:szCs w:val="21"/>
              </w:rPr>
              <w:t>;</w:t>
            </w:r>
            <w:r w:rsidRPr="00CA11F9">
              <w:rPr>
                <w:rFonts w:ascii="Times New Roman"/>
                <w:sz w:val="21"/>
                <w:szCs w:val="21"/>
              </w:rPr>
              <w:t>司利云</w:t>
            </w:r>
            <w:r w:rsidRPr="00CA11F9">
              <w:rPr>
                <w:rFonts w:ascii="Times New Roman"/>
                <w:sz w:val="21"/>
                <w:szCs w:val="21"/>
              </w:rPr>
              <w:t>;</w:t>
            </w:r>
            <w:r w:rsidRPr="00CA11F9">
              <w:rPr>
                <w:rFonts w:ascii="Times New Roman"/>
                <w:sz w:val="21"/>
                <w:szCs w:val="21"/>
              </w:rPr>
              <w:t>龚贤武</w:t>
            </w:r>
            <w:r w:rsidRPr="00CA11F9">
              <w:rPr>
                <w:rFonts w:ascii="Times New Roman"/>
                <w:sz w:val="21"/>
                <w:szCs w:val="21"/>
              </w:rPr>
              <w:t>;</w:t>
            </w:r>
            <w:r w:rsidRPr="00CA11F9">
              <w:rPr>
                <w:rFonts w:ascii="Times New Roman"/>
                <w:sz w:val="21"/>
                <w:szCs w:val="21"/>
              </w:rPr>
              <w:t>巩建英</w:t>
            </w:r>
            <w:r w:rsidRPr="00CA11F9">
              <w:rPr>
                <w:rFonts w:ascii="Times New Roman"/>
                <w:sz w:val="21"/>
                <w:szCs w:val="21"/>
              </w:rPr>
              <w:t>;</w:t>
            </w:r>
            <w:r w:rsidRPr="00CA11F9">
              <w:rPr>
                <w:rFonts w:ascii="Times New Roman"/>
                <w:sz w:val="21"/>
                <w:szCs w:val="21"/>
              </w:rPr>
              <w:t>陈俊硕</w:t>
            </w:r>
            <w:r w:rsidRPr="00CA11F9">
              <w:rPr>
                <w:rFonts w:ascii="Times New Roman"/>
                <w:sz w:val="21"/>
                <w:szCs w:val="21"/>
              </w:rPr>
              <w:t>;</w:t>
            </w:r>
            <w:r w:rsidRPr="00CA11F9">
              <w:rPr>
                <w:rFonts w:ascii="Times New Roman"/>
                <w:sz w:val="21"/>
                <w:szCs w:val="21"/>
              </w:rPr>
              <w:t>李耀华</w:t>
            </w:r>
            <w:proofErr w:type="spellEnd"/>
          </w:p>
        </w:tc>
      </w:tr>
      <w:tr w:rsidR="00CA11F9" w:rsidRPr="00CA11F9" w14:paraId="285FE075"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74F71B91"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4</w:t>
            </w:r>
          </w:p>
        </w:tc>
        <w:tc>
          <w:tcPr>
            <w:tcW w:w="349" w:type="pct"/>
            <w:tcBorders>
              <w:top w:val="single" w:sz="8" w:space="0" w:color="auto"/>
              <w:left w:val="single" w:sz="8" w:space="0" w:color="auto"/>
              <w:bottom w:val="single" w:sz="8" w:space="0" w:color="auto"/>
              <w:right w:val="single" w:sz="8" w:space="0" w:color="auto"/>
            </w:tcBorders>
            <w:vAlign w:val="center"/>
          </w:tcPr>
          <w:p w14:paraId="46E98CF3"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发明</w:t>
            </w:r>
            <w:proofErr w:type="spellEnd"/>
            <w:r w:rsidRPr="00CA11F9">
              <w:rPr>
                <w:rFonts w:ascii="Times New Roman"/>
                <w:sz w:val="21"/>
                <w:szCs w:val="21"/>
              </w:rPr>
              <w:br/>
            </w:r>
            <w:proofErr w:type="spellStart"/>
            <w:r w:rsidRPr="00CA11F9">
              <w:rPr>
                <w:rFonts w:ascii="Times New Roman"/>
                <w:sz w:val="21"/>
                <w:szCs w:val="21"/>
              </w:rPr>
              <w:t>专利</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08D1291D"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rPr>
              <w:t>双洞单行隧道短平行导洞压排式通风的方法及模型</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5B22E10D"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中国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64208D4E"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ZL201610607202.1</w:t>
            </w:r>
          </w:p>
        </w:tc>
        <w:tc>
          <w:tcPr>
            <w:tcW w:w="791" w:type="pct"/>
            <w:tcBorders>
              <w:top w:val="single" w:sz="8" w:space="0" w:color="auto"/>
              <w:left w:val="single" w:sz="8" w:space="0" w:color="auto"/>
              <w:bottom w:val="single" w:sz="8" w:space="0" w:color="auto"/>
              <w:right w:val="single" w:sz="8" w:space="0" w:color="auto"/>
            </w:tcBorders>
            <w:vAlign w:val="center"/>
          </w:tcPr>
          <w:p w14:paraId="4FD9E484"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2018.05.25</w:t>
            </w:r>
          </w:p>
        </w:tc>
        <w:tc>
          <w:tcPr>
            <w:tcW w:w="660" w:type="pct"/>
            <w:tcBorders>
              <w:top w:val="single" w:sz="8" w:space="0" w:color="auto"/>
              <w:left w:val="single" w:sz="8" w:space="0" w:color="auto"/>
              <w:bottom w:val="single" w:sz="8" w:space="0" w:color="auto"/>
              <w:right w:val="single" w:sz="8" w:space="0" w:color="auto"/>
            </w:tcBorders>
            <w:vAlign w:val="center"/>
          </w:tcPr>
          <w:p w14:paraId="75208D77"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2935452</w:t>
            </w:r>
          </w:p>
        </w:tc>
        <w:tc>
          <w:tcPr>
            <w:tcW w:w="455" w:type="pct"/>
            <w:tcBorders>
              <w:top w:val="single" w:sz="8" w:space="0" w:color="auto"/>
              <w:left w:val="single" w:sz="8" w:space="0" w:color="auto"/>
              <w:bottom w:val="single" w:sz="8" w:space="0" w:color="auto"/>
              <w:right w:val="single" w:sz="8" w:space="0" w:color="auto"/>
            </w:tcBorders>
            <w:vAlign w:val="center"/>
          </w:tcPr>
          <w:p w14:paraId="7CE0158C"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长安大学</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3BA79DDC"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郑晅</w:t>
            </w:r>
            <w:r w:rsidRPr="00CA11F9">
              <w:rPr>
                <w:rFonts w:ascii="Times New Roman"/>
                <w:sz w:val="21"/>
                <w:szCs w:val="21"/>
              </w:rPr>
              <w:t>;</w:t>
            </w:r>
            <w:r w:rsidRPr="00CA11F9">
              <w:rPr>
                <w:rFonts w:ascii="Times New Roman"/>
                <w:sz w:val="21"/>
                <w:szCs w:val="21"/>
              </w:rPr>
              <w:t>李雪</w:t>
            </w:r>
            <w:r w:rsidRPr="00CA11F9">
              <w:rPr>
                <w:rFonts w:ascii="Times New Roman"/>
                <w:sz w:val="21"/>
                <w:szCs w:val="21"/>
              </w:rPr>
              <w:t>;</w:t>
            </w:r>
            <w:r w:rsidRPr="00CA11F9">
              <w:rPr>
                <w:rFonts w:ascii="Times New Roman"/>
                <w:sz w:val="21"/>
                <w:szCs w:val="21"/>
              </w:rPr>
              <w:t>穆晓虎</w:t>
            </w:r>
            <w:r w:rsidRPr="00CA11F9">
              <w:rPr>
                <w:rFonts w:ascii="Times New Roman"/>
                <w:sz w:val="21"/>
                <w:szCs w:val="21"/>
              </w:rPr>
              <w:t>;</w:t>
            </w:r>
            <w:r w:rsidRPr="00CA11F9">
              <w:rPr>
                <w:rFonts w:ascii="Times New Roman"/>
                <w:sz w:val="21"/>
                <w:szCs w:val="21"/>
              </w:rPr>
              <w:t>翁效林</w:t>
            </w:r>
            <w:proofErr w:type="spellEnd"/>
          </w:p>
        </w:tc>
      </w:tr>
      <w:tr w:rsidR="00CA11F9" w:rsidRPr="00CA11F9" w14:paraId="0E2C3D5C"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0132B2B0"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5</w:t>
            </w:r>
          </w:p>
        </w:tc>
        <w:tc>
          <w:tcPr>
            <w:tcW w:w="349" w:type="pct"/>
            <w:tcBorders>
              <w:top w:val="single" w:sz="8" w:space="0" w:color="auto"/>
              <w:left w:val="single" w:sz="8" w:space="0" w:color="auto"/>
              <w:bottom w:val="single" w:sz="8" w:space="0" w:color="auto"/>
              <w:right w:val="single" w:sz="8" w:space="0" w:color="auto"/>
            </w:tcBorders>
            <w:vAlign w:val="center"/>
          </w:tcPr>
          <w:p w14:paraId="10FDB6AC"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发明</w:t>
            </w:r>
            <w:proofErr w:type="spellEnd"/>
            <w:r w:rsidRPr="00CA11F9">
              <w:rPr>
                <w:rFonts w:ascii="Times New Roman"/>
                <w:sz w:val="21"/>
                <w:szCs w:val="21"/>
              </w:rPr>
              <w:br/>
            </w:r>
            <w:proofErr w:type="spellStart"/>
            <w:r w:rsidRPr="00CA11F9">
              <w:rPr>
                <w:rFonts w:ascii="Times New Roman"/>
                <w:sz w:val="21"/>
                <w:szCs w:val="21"/>
              </w:rPr>
              <w:t>专利</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7055A8D1" w14:textId="77777777" w:rsidR="00CA11F9" w:rsidRPr="00CA11F9" w:rsidRDefault="00CA11F9" w:rsidP="00231E21">
            <w:pPr>
              <w:pStyle w:val="a7"/>
              <w:spacing w:line="240" w:lineRule="auto"/>
              <w:ind w:firstLineChars="0" w:firstLine="0"/>
              <w:jc w:val="left"/>
              <w:rPr>
                <w:rFonts w:ascii="Times New Roman"/>
              </w:rPr>
            </w:pPr>
            <w:proofErr w:type="spellStart"/>
            <w:r w:rsidRPr="00CA11F9">
              <w:rPr>
                <w:rFonts w:ascii="Times New Roman"/>
              </w:rPr>
              <w:t>一种复杂道路场景车辆实时跟踪检测方法</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213A5872"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中国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565FC8AE"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ZL202410479781.0</w:t>
            </w:r>
          </w:p>
        </w:tc>
        <w:tc>
          <w:tcPr>
            <w:tcW w:w="791" w:type="pct"/>
            <w:tcBorders>
              <w:top w:val="single" w:sz="8" w:space="0" w:color="auto"/>
              <w:left w:val="single" w:sz="8" w:space="0" w:color="auto"/>
              <w:bottom w:val="single" w:sz="8" w:space="0" w:color="auto"/>
              <w:right w:val="single" w:sz="8" w:space="0" w:color="auto"/>
            </w:tcBorders>
            <w:vAlign w:val="center"/>
          </w:tcPr>
          <w:p w14:paraId="33A2AF0D"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2024.07.09</w:t>
            </w:r>
          </w:p>
        </w:tc>
        <w:tc>
          <w:tcPr>
            <w:tcW w:w="660" w:type="pct"/>
            <w:tcBorders>
              <w:top w:val="single" w:sz="8" w:space="0" w:color="auto"/>
              <w:left w:val="single" w:sz="8" w:space="0" w:color="auto"/>
              <w:bottom w:val="single" w:sz="8" w:space="0" w:color="auto"/>
              <w:right w:val="single" w:sz="8" w:space="0" w:color="auto"/>
            </w:tcBorders>
            <w:vAlign w:val="center"/>
          </w:tcPr>
          <w:p w14:paraId="03225886"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7174459</w:t>
            </w:r>
          </w:p>
        </w:tc>
        <w:tc>
          <w:tcPr>
            <w:tcW w:w="455" w:type="pct"/>
            <w:tcBorders>
              <w:top w:val="single" w:sz="8" w:space="0" w:color="auto"/>
              <w:left w:val="single" w:sz="8" w:space="0" w:color="auto"/>
              <w:bottom w:val="single" w:sz="8" w:space="0" w:color="auto"/>
              <w:right w:val="single" w:sz="8" w:space="0" w:color="auto"/>
            </w:tcBorders>
            <w:vAlign w:val="center"/>
          </w:tcPr>
          <w:p w14:paraId="57AAB524"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陕西高速电子工程有限公司</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4AF40337"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何国涛</w:t>
            </w:r>
            <w:r w:rsidRPr="00CA11F9">
              <w:rPr>
                <w:rFonts w:ascii="Times New Roman"/>
                <w:sz w:val="21"/>
                <w:szCs w:val="21"/>
              </w:rPr>
              <w:t>;</w:t>
            </w:r>
            <w:r w:rsidRPr="00CA11F9">
              <w:rPr>
                <w:rFonts w:ascii="Times New Roman"/>
                <w:sz w:val="21"/>
                <w:szCs w:val="21"/>
              </w:rPr>
              <w:t>张维敏</w:t>
            </w:r>
            <w:r w:rsidRPr="00CA11F9">
              <w:rPr>
                <w:rFonts w:ascii="Times New Roman"/>
                <w:sz w:val="21"/>
                <w:szCs w:val="21"/>
              </w:rPr>
              <w:t>;</w:t>
            </w:r>
            <w:r w:rsidRPr="00CA11F9">
              <w:rPr>
                <w:rFonts w:ascii="Times New Roman"/>
                <w:sz w:val="21"/>
                <w:szCs w:val="21"/>
              </w:rPr>
              <w:t>张博</w:t>
            </w:r>
            <w:r w:rsidRPr="00CA11F9">
              <w:rPr>
                <w:rFonts w:ascii="Times New Roman"/>
                <w:sz w:val="21"/>
                <w:szCs w:val="21"/>
              </w:rPr>
              <w:t>;</w:t>
            </w:r>
            <w:r w:rsidRPr="00CA11F9">
              <w:rPr>
                <w:rFonts w:ascii="Times New Roman"/>
                <w:sz w:val="21"/>
                <w:szCs w:val="21"/>
              </w:rPr>
              <w:t>汪文妹</w:t>
            </w:r>
            <w:r w:rsidRPr="00CA11F9">
              <w:rPr>
                <w:rFonts w:ascii="Times New Roman"/>
                <w:sz w:val="21"/>
                <w:szCs w:val="21"/>
              </w:rPr>
              <w:t>;</w:t>
            </w:r>
            <w:r w:rsidRPr="00CA11F9">
              <w:rPr>
                <w:rFonts w:ascii="Times New Roman"/>
                <w:sz w:val="21"/>
                <w:szCs w:val="21"/>
              </w:rPr>
              <w:t>高张浩</w:t>
            </w:r>
            <w:r w:rsidRPr="00CA11F9">
              <w:rPr>
                <w:rFonts w:ascii="Times New Roman"/>
                <w:sz w:val="21"/>
                <w:szCs w:val="21"/>
              </w:rPr>
              <w:t>;</w:t>
            </w:r>
            <w:r w:rsidRPr="00CA11F9">
              <w:rPr>
                <w:rFonts w:ascii="Times New Roman"/>
                <w:sz w:val="21"/>
                <w:szCs w:val="21"/>
              </w:rPr>
              <w:t>赵旭阳</w:t>
            </w:r>
            <w:r w:rsidRPr="00CA11F9">
              <w:rPr>
                <w:rFonts w:ascii="Times New Roman"/>
                <w:sz w:val="21"/>
                <w:szCs w:val="21"/>
              </w:rPr>
              <w:t>;</w:t>
            </w:r>
            <w:r w:rsidRPr="00CA11F9">
              <w:rPr>
                <w:rFonts w:ascii="Times New Roman"/>
                <w:sz w:val="21"/>
                <w:szCs w:val="21"/>
              </w:rPr>
              <w:t>李敏乐</w:t>
            </w:r>
            <w:proofErr w:type="spellEnd"/>
          </w:p>
        </w:tc>
      </w:tr>
      <w:tr w:rsidR="00CA11F9" w:rsidRPr="00CA11F9" w14:paraId="4019985D"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523AA6DF"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6</w:t>
            </w:r>
          </w:p>
        </w:tc>
        <w:tc>
          <w:tcPr>
            <w:tcW w:w="349" w:type="pct"/>
            <w:tcBorders>
              <w:top w:val="single" w:sz="8" w:space="0" w:color="auto"/>
              <w:left w:val="single" w:sz="8" w:space="0" w:color="auto"/>
              <w:bottom w:val="single" w:sz="8" w:space="0" w:color="auto"/>
              <w:right w:val="single" w:sz="8" w:space="0" w:color="auto"/>
            </w:tcBorders>
            <w:vAlign w:val="center"/>
          </w:tcPr>
          <w:p w14:paraId="2F20988C"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发明专利</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1088FD0B"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rPr>
              <w:t>一种两相电机容错系统及控制方法</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72603BBA"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中国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70E03944"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ZL201810054398.5</w:t>
            </w:r>
          </w:p>
        </w:tc>
        <w:tc>
          <w:tcPr>
            <w:tcW w:w="791" w:type="pct"/>
            <w:tcBorders>
              <w:top w:val="single" w:sz="8" w:space="0" w:color="auto"/>
              <w:left w:val="single" w:sz="8" w:space="0" w:color="auto"/>
              <w:bottom w:val="single" w:sz="8" w:space="0" w:color="auto"/>
              <w:right w:val="single" w:sz="8" w:space="0" w:color="auto"/>
            </w:tcBorders>
            <w:vAlign w:val="center"/>
          </w:tcPr>
          <w:p w14:paraId="6501D8B7"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2018.01.19</w:t>
            </w:r>
          </w:p>
        </w:tc>
        <w:tc>
          <w:tcPr>
            <w:tcW w:w="660" w:type="pct"/>
            <w:tcBorders>
              <w:top w:val="single" w:sz="8" w:space="0" w:color="auto"/>
              <w:left w:val="single" w:sz="8" w:space="0" w:color="auto"/>
              <w:bottom w:val="single" w:sz="8" w:space="0" w:color="auto"/>
              <w:right w:val="single" w:sz="8" w:space="0" w:color="auto"/>
            </w:tcBorders>
            <w:vAlign w:val="center"/>
          </w:tcPr>
          <w:p w14:paraId="12E3DDCB"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4000890</w:t>
            </w:r>
          </w:p>
        </w:tc>
        <w:tc>
          <w:tcPr>
            <w:tcW w:w="455" w:type="pct"/>
            <w:tcBorders>
              <w:top w:val="single" w:sz="8" w:space="0" w:color="auto"/>
              <w:left w:val="single" w:sz="8" w:space="0" w:color="auto"/>
              <w:bottom w:val="single" w:sz="8" w:space="0" w:color="auto"/>
              <w:right w:val="single" w:sz="8" w:space="0" w:color="auto"/>
            </w:tcBorders>
            <w:vAlign w:val="center"/>
          </w:tcPr>
          <w:p w14:paraId="4AC06B25"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rPr>
              <w:t>长安大学</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52DB3F56"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t>林海</w:t>
            </w:r>
            <w:r w:rsidRPr="00CA11F9">
              <w:rPr>
                <w:rFonts w:ascii="Times New Roman"/>
                <w:sz w:val="21"/>
                <w:szCs w:val="21"/>
              </w:rPr>
              <w:t>,</w:t>
            </w:r>
            <w:r w:rsidRPr="00CA11F9">
              <w:rPr>
                <w:rFonts w:ascii="Times New Roman"/>
                <w:sz w:val="21"/>
                <w:szCs w:val="21"/>
              </w:rPr>
              <w:t>司利云</w:t>
            </w:r>
            <w:r w:rsidRPr="00CA11F9">
              <w:rPr>
                <w:rFonts w:ascii="Times New Roman"/>
                <w:sz w:val="21"/>
                <w:szCs w:val="21"/>
              </w:rPr>
              <w:t>,</w:t>
            </w:r>
            <w:r w:rsidRPr="00CA11F9">
              <w:rPr>
                <w:rFonts w:ascii="Times New Roman"/>
                <w:sz w:val="21"/>
                <w:szCs w:val="21"/>
              </w:rPr>
              <w:t>周熙炜</w:t>
            </w:r>
            <w:r w:rsidRPr="00CA11F9">
              <w:rPr>
                <w:rFonts w:ascii="Times New Roman"/>
                <w:sz w:val="21"/>
                <w:szCs w:val="21"/>
              </w:rPr>
              <w:t>,</w:t>
            </w:r>
            <w:r w:rsidRPr="00CA11F9">
              <w:rPr>
                <w:rFonts w:ascii="Times New Roman"/>
                <w:sz w:val="21"/>
                <w:szCs w:val="21"/>
              </w:rPr>
              <w:t>陈金平</w:t>
            </w:r>
            <w:r w:rsidRPr="00CA11F9">
              <w:rPr>
                <w:rFonts w:ascii="Times New Roman"/>
                <w:sz w:val="21"/>
                <w:szCs w:val="21"/>
              </w:rPr>
              <w:t>,</w:t>
            </w:r>
            <w:r w:rsidRPr="00CA11F9">
              <w:rPr>
                <w:rFonts w:ascii="Times New Roman"/>
                <w:sz w:val="21"/>
                <w:szCs w:val="21"/>
              </w:rPr>
              <w:t>龚贤武</w:t>
            </w:r>
            <w:r w:rsidRPr="00CA11F9">
              <w:rPr>
                <w:rFonts w:ascii="Times New Roman"/>
                <w:sz w:val="21"/>
                <w:szCs w:val="21"/>
              </w:rPr>
              <w:t>,</w:t>
            </w:r>
            <w:r w:rsidRPr="00CA11F9">
              <w:rPr>
                <w:rFonts w:ascii="Times New Roman"/>
                <w:sz w:val="21"/>
                <w:szCs w:val="21"/>
              </w:rPr>
              <w:t>巩建英</w:t>
            </w:r>
            <w:r w:rsidRPr="00CA11F9">
              <w:rPr>
                <w:rFonts w:ascii="Times New Roman"/>
                <w:sz w:val="21"/>
                <w:szCs w:val="21"/>
              </w:rPr>
              <w:t>,</w:t>
            </w:r>
            <w:r w:rsidRPr="00CA11F9">
              <w:rPr>
                <w:rFonts w:ascii="Times New Roman"/>
                <w:sz w:val="21"/>
                <w:szCs w:val="21"/>
              </w:rPr>
              <w:t>陈俊硕</w:t>
            </w:r>
            <w:r w:rsidRPr="00CA11F9">
              <w:rPr>
                <w:rFonts w:ascii="Times New Roman"/>
                <w:sz w:val="21"/>
                <w:szCs w:val="21"/>
              </w:rPr>
              <w:t>,</w:t>
            </w:r>
            <w:r w:rsidRPr="00CA11F9">
              <w:rPr>
                <w:rFonts w:ascii="Times New Roman"/>
                <w:sz w:val="21"/>
                <w:szCs w:val="21"/>
              </w:rPr>
              <w:t>李耀华</w:t>
            </w:r>
            <w:proofErr w:type="spellEnd"/>
          </w:p>
        </w:tc>
      </w:tr>
      <w:tr w:rsidR="00CA11F9" w:rsidRPr="00CA11F9" w14:paraId="43E912D1"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30F7049F"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7</w:t>
            </w:r>
          </w:p>
        </w:tc>
        <w:tc>
          <w:tcPr>
            <w:tcW w:w="349" w:type="pct"/>
            <w:tcBorders>
              <w:top w:val="single" w:sz="8" w:space="0" w:color="auto"/>
              <w:left w:val="single" w:sz="8" w:space="0" w:color="auto"/>
              <w:bottom w:val="single" w:sz="8" w:space="0" w:color="auto"/>
              <w:right w:val="single" w:sz="8" w:space="0" w:color="auto"/>
            </w:tcBorders>
            <w:vAlign w:val="center"/>
          </w:tcPr>
          <w:p w14:paraId="0F7923A1"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发</w:t>
            </w:r>
            <w:r w:rsidRPr="00CA11F9">
              <w:rPr>
                <w:rFonts w:ascii="Times New Roman"/>
                <w:sz w:val="21"/>
                <w:szCs w:val="21"/>
              </w:rPr>
              <w:lastRenderedPageBreak/>
              <w:t>明专利</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35587F20"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rPr>
              <w:lastRenderedPageBreak/>
              <w:t>双电机四</w:t>
            </w:r>
            <w:r w:rsidRPr="00CA11F9">
              <w:rPr>
                <w:rFonts w:ascii="Times New Roman"/>
              </w:rPr>
              <w:lastRenderedPageBreak/>
              <w:t>桥臂逆变器驱动电路磁场定向控制方法</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1F11CBD7"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rPr>
              <w:lastRenderedPageBreak/>
              <w:t>中</w:t>
            </w:r>
            <w:r w:rsidRPr="00CA11F9">
              <w:rPr>
                <w:rFonts w:ascii="Times New Roman"/>
              </w:rPr>
              <w:lastRenderedPageBreak/>
              <w:t>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08C5A916"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lastRenderedPageBreak/>
              <w:t xml:space="preserve">ZL201810 </w:t>
            </w:r>
            <w:r w:rsidRPr="00CA11F9">
              <w:rPr>
                <w:rFonts w:ascii="Times New Roman"/>
                <w:sz w:val="21"/>
                <w:szCs w:val="21"/>
              </w:rPr>
              <w:lastRenderedPageBreak/>
              <w:t>055554.X</w:t>
            </w:r>
          </w:p>
        </w:tc>
        <w:tc>
          <w:tcPr>
            <w:tcW w:w="791" w:type="pct"/>
            <w:tcBorders>
              <w:top w:val="single" w:sz="8" w:space="0" w:color="auto"/>
              <w:left w:val="single" w:sz="8" w:space="0" w:color="auto"/>
              <w:bottom w:val="single" w:sz="8" w:space="0" w:color="auto"/>
              <w:right w:val="single" w:sz="8" w:space="0" w:color="auto"/>
            </w:tcBorders>
            <w:vAlign w:val="center"/>
          </w:tcPr>
          <w:p w14:paraId="21F46A64"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lastRenderedPageBreak/>
              <w:t>2018.01.19</w:t>
            </w:r>
          </w:p>
        </w:tc>
        <w:tc>
          <w:tcPr>
            <w:tcW w:w="660" w:type="pct"/>
            <w:tcBorders>
              <w:top w:val="single" w:sz="8" w:space="0" w:color="auto"/>
              <w:left w:val="single" w:sz="8" w:space="0" w:color="auto"/>
              <w:bottom w:val="single" w:sz="8" w:space="0" w:color="auto"/>
              <w:right w:val="single" w:sz="8" w:space="0" w:color="auto"/>
            </w:tcBorders>
            <w:vAlign w:val="center"/>
          </w:tcPr>
          <w:p w14:paraId="38A2370D"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3794100</w:t>
            </w:r>
          </w:p>
        </w:tc>
        <w:tc>
          <w:tcPr>
            <w:tcW w:w="455" w:type="pct"/>
            <w:tcBorders>
              <w:top w:val="single" w:sz="8" w:space="0" w:color="auto"/>
              <w:left w:val="single" w:sz="8" w:space="0" w:color="auto"/>
              <w:bottom w:val="single" w:sz="8" w:space="0" w:color="auto"/>
              <w:right w:val="single" w:sz="8" w:space="0" w:color="auto"/>
            </w:tcBorders>
            <w:vAlign w:val="center"/>
          </w:tcPr>
          <w:p w14:paraId="4226B475" w14:textId="77777777" w:rsidR="00CA11F9" w:rsidRPr="00CA11F9" w:rsidRDefault="00CA11F9" w:rsidP="00231E21">
            <w:pPr>
              <w:pStyle w:val="a7"/>
              <w:spacing w:line="240" w:lineRule="auto"/>
              <w:ind w:firstLineChars="0" w:firstLine="0"/>
              <w:jc w:val="left"/>
              <w:rPr>
                <w:rFonts w:ascii="Times New Roman"/>
              </w:rPr>
            </w:pPr>
            <w:proofErr w:type="spellStart"/>
            <w:r w:rsidRPr="00CA11F9">
              <w:rPr>
                <w:rFonts w:ascii="Times New Roman"/>
              </w:rPr>
              <w:t>长安</w:t>
            </w:r>
            <w:r w:rsidRPr="00CA11F9">
              <w:rPr>
                <w:rFonts w:ascii="Times New Roman"/>
              </w:rPr>
              <w:lastRenderedPageBreak/>
              <w:t>大学</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61E5B1F6" w14:textId="77777777" w:rsidR="00CA11F9" w:rsidRPr="00CA11F9" w:rsidRDefault="00CA11F9" w:rsidP="00231E21">
            <w:pPr>
              <w:pStyle w:val="a7"/>
              <w:spacing w:line="240" w:lineRule="auto"/>
              <w:ind w:firstLineChars="0" w:firstLine="0"/>
              <w:jc w:val="center"/>
              <w:rPr>
                <w:rFonts w:ascii="Times New Roman"/>
                <w:sz w:val="21"/>
                <w:szCs w:val="21"/>
              </w:rPr>
            </w:pPr>
            <w:proofErr w:type="spellStart"/>
            <w:r w:rsidRPr="00CA11F9">
              <w:rPr>
                <w:rFonts w:ascii="Times New Roman"/>
                <w:sz w:val="21"/>
                <w:szCs w:val="21"/>
              </w:rPr>
              <w:lastRenderedPageBreak/>
              <w:t>林海</w:t>
            </w:r>
            <w:r w:rsidRPr="00CA11F9">
              <w:rPr>
                <w:rFonts w:ascii="Times New Roman"/>
                <w:sz w:val="21"/>
                <w:szCs w:val="21"/>
              </w:rPr>
              <w:t>,</w:t>
            </w:r>
            <w:r w:rsidRPr="00CA11F9">
              <w:rPr>
                <w:rFonts w:ascii="Times New Roman"/>
                <w:sz w:val="21"/>
                <w:szCs w:val="21"/>
              </w:rPr>
              <w:t>周熙</w:t>
            </w:r>
            <w:r w:rsidRPr="00CA11F9">
              <w:rPr>
                <w:rFonts w:ascii="Times New Roman"/>
                <w:sz w:val="21"/>
                <w:szCs w:val="21"/>
              </w:rPr>
              <w:lastRenderedPageBreak/>
              <w:t>炜</w:t>
            </w:r>
            <w:r w:rsidRPr="00CA11F9">
              <w:rPr>
                <w:rFonts w:ascii="Times New Roman"/>
                <w:sz w:val="21"/>
                <w:szCs w:val="21"/>
              </w:rPr>
              <w:t>,</w:t>
            </w:r>
            <w:r w:rsidRPr="00CA11F9">
              <w:rPr>
                <w:rFonts w:ascii="Times New Roman"/>
                <w:sz w:val="21"/>
                <w:szCs w:val="21"/>
              </w:rPr>
              <w:t>司利云</w:t>
            </w:r>
            <w:r w:rsidRPr="00CA11F9">
              <w:rPr>
                <w:rFonts w:ascii="Times New Roman"/>
                <w:sz w:val="21"/>
                <w:szCs w:val="21"/>
              </w:rPr>
              <w:t>,</w:t>
            </w:r>
            <w:r w:rsidRPr="00CA11F9">
              <w:rPr>
                <w:rFonts w:ascii="Times New Roman"/>
                <w:sz w:val="21"/>
                <w:szCs w:val="21"/>
              </w:rPr>
              <w:t>李耀华</w:t>
            </w:r>
            <w:r w:rsidRPr="00CA11F9">
              <w:rPr>
                <w:rFonts w:ascii="Times New Roman"/>
                <w:sz w:val="21"/>
                <w:szCs w:val="21"/>
              </w:rPr>
              <w:t>,</w:t>
            </w:r>
            <w:r w:rsidRPr="00CA11F9">
              <w:rPr>
                <w:rFonts w:ascii="Times New Roman"/>
                <w:sz w:val="21"/>
                <w:szCs w:val="21"/>
              </w:rPr>
              <w:t>陈俊硕</w:t>
            </w:r>
            <w:r w:rsidRPr="00CA11F9">
              <w:rPr>
                <w:rFonts w:ascii="Times New Roman"/>
                <w:sz w:val="21"/>
                <w:szCs w:val="21"/>
              </w:rPr>
              <w:t>,</w:t>
            </w:r>
            <w:r w:rsidRPr="00CA11F9">
              <w:rPr>
                <w:rFonts w:ascii="Times New Roman"/>
                <w:sz w:val="21"/>
                <w:szCs w:val="21"/>
              </w:rPr>
              <w:t>陈金平</w:t>
            </w:r>
            <w:r w:rsidRPr="00CA11F9">
              <w:rPr>
                <w:rFonts w:ascii="Times New Roman"/>
                <w:sz w:val="21"/>
                <w:szCs w:val="21"/>
              </w:rPr>
              <w:t>,</w:t>
            </w:r>
            <w:r w:rsidRPr="00CA11F9">
              <w:rPr>
                <w:rFonts w:ascii="Times New Roman"/>
                <w:sz w:val="21"/>
                <w:szCs w:val="21"/>
              </w:rPr>
              <w:t>龚贤武，巩建英</w:t>
            </w:r>
            <w:proofErr w:type="spellEnd"/>
          </w:p>
        </w:tc>
      </w:tr>
      <w:tr w:rsidR="00CA11F9" w:rsidRPr="00CA11F9" w14:paraId="2B69F725"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5F83BDB5"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lastRenderedPageBreak/>
              <w:t>8</w:t>
            </w:r>
          </w:p>
        </w:tc>
        <w:tc>
          <w:tcPr>
            <w:tcW w:w="349" w:type="pct"/>
            <w:tcBorders>
              <w:top w:val="single" w:sz="8" w:space="0" w:color="auto"/>
              <w:left w:val="single" w:sz="8" w:space="0" w:color="auto"/>
              <w:bottom w:val="single" w:sz="8" w:space="0" w:color="auto"/>
              <w:right w:val="single" w:sz="8" w:space="0" w:color="auto"/>
            </w:tcBorders>
            <w:vAlign w:val="center"/>
          </w:tcPr>
          <w:p w14:paraId="5C11A42A"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论文</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2BD3D02D"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rPr>
              <w:t>Improved combustion and emission characteristics of ethylene glycol/diesel dual-fuel engine by port injection timing and direct injection timing</w:t>
            </w:r>
          </w:p>
        </w:tc>
        <w:tc>
          <w:tcPr>
            <w:tcW w:w="216" w:type="pct"/>
            <w:tcBorders>
              <w:top w:val="single" w:sz="8" w:space="0" w:color="auto"/>
              <w:left w:val="single" w:sz="8" w:space="0" w:color="auto"/>
              <w:bottom w:val="single" w:sz="8" w:space="0" w:color="auto"/>
              <w:right w:val="single" w:sz="8" w:space="0" w:color="auto"/>
            </w:tcBorders>
            <w:vAlign w:val="center"/>
          </w:tcPr>
          <w:p w14:paraId="77E61DEB" w14:textId="77777777" w:rsidR="00CA11F9" w:rsidRPr="00CA11F9" w:rsidRDefault="00CA11F9" w:rsidP="00231E21">
            <w:pPr>
              <w:pStyle w:val="a7"/>
              <w:spacing w:line="240" w:lineRule="auto"/>
              <w:ind w:firstLineChars="0" w:firstLine="0"/>
              <w:jc w:val="left"/>
              <w:rPr>
                <w:rFonts w:ascii="Times New Roman"/>
              </w:rPr>
            </w:pPr>
            <w:proofErr w:type="spellStart"/>
            <w:r w:rsidRPr="00CA11F9">
              <w:rPr>
                <w:rFonts w:ascii="Times New Roman"/>
              </w:rPr>
              <w:t>欧洲</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5216BCD4" w14:textId="77777777" w:rsidR="00CA11F9" w:rsidRPr="00CA11F9" w:rsidRDefault="00CA11F9" w:rsidP="00231E21">
            <w:pPr>
              <w:pStyle w:val="a7"/>
              <w:spacing w:line="240" w:lineRule="auto"/>
              <w:ind w:firstLineChars="0" w:firstLine="0"/>
              <w:jc w:val="left"/>
              <w:rPr>
                <w:rFonts w:ascii="Times New Roman"/>
              </w:rPr>
            </w:pPr>
            <w:r w:rsidRPr="00CA11F9">
              <w:rPr>
                <w:rFonts w:ascii="Times New Roman"/>
              </w:rPr>
              <w:t>doi.org/10.1016/j.fuproc.2019.106289</w:t>
            </w:r>
          </w:p>
        </w:tc>
        <w:tc>
          <w:tcPr>
            <w:tcW w:w="791" w:type="pct"/>
            <w:tcBorders>
              <w:top w:val="single" w:sz="8" w:space="0" w:color="auto"/>
              <w:left w:val="single" w:sz="8" w:space="0" w:color="auto"/>
              <w:bottom w:val="single" w:sz="8" w:space="0" w:color="auto"/>
              <w:right w:val="single" w:sz="8" w:space="0" w:color="auto"/>
            </w:tcBorders>
            <w:vAlign w:val="center"/>
          </w:tcPr>
          <w:p w14:paraId="4D56DF9D" w14:textId="77777777" w:rsidR="00CA11F9" w:rsidRPr="00CA11F9" w:rsidRDefault="00CA11F9" w:rsidP="00231E21">
            <w:pPr>
              <w:pStyle w:val="a7"/>
              <w:spacing w:line="240" w:lineRule="auto"/>
              <w:ind w:firstLineChars="0" w:firstLine="0"/>
              <w:jc w:val="left"/>
              <w:rPr>
                <w:rFonts w:ascii="Times New Roman"/>
              </w:rPr>
            </w:pPr>
            <w:r w:rsidRPr="00CA11F9">
              <w:rPr>
                <w:rFonts w:ascii="Times New Roman"/>
              </w:rPr>
              <w:t>2020.03.01</w:t>
            </w:r>
          </w:p>
        </w:tc>
        <w:tc>
          <w:tcPr>
            <w:tcW w:w="660" w:type="pct"/>
            <w:tcBorders>
              <w:top w:val="single" w:sz="8" w:space="0" w:color="auto"/>
              <w:left w:val="single" w:sz="8" w:space="0" w:color="auto"/>
              <w:bottom w:val="single" w:sz="8" w:space="0" w:color="auto"/>
              <w:right w:val="single" w:sz="8" w:space="0" w:color="auto"/>
            </w:tcBorders>
            <w:vAlign w:val="center"/>
          </w:tcPr>
          <w:p w14:paraId="18CD78A2" w14:textId="77777777" w:rsidR="00CA11F9" w:rsidRPr="00CA11F9" w:rsidRDefault="00CA11F9" w:rsidP="00231E21">
            <w:pPr>
              <w:pStyle w:val="a7"/>
              <w:spacing w:line="240" w:lineRule="auto"/>
              <w:ind w:firstLineChars="0" w:firstLine="0"/>
              <w:jc w:val="left"/>
              <w:rPr>
                <w:rFonts w:ascii="Times New Roman"/>
              </w:rPr>
            </w:pPr>
            <w:r w:rsidRPr="00CA11F9">
              <w:rPr>
                <w:rFonts w:ascii="Times New Roman"/>
              </w:rPr>
              <w:t>Fuel Processing Technology</w:t>
            </w:r>
          </w:p>
        </w:tc>
        <w:tc>
          <w:tcPr>
            <w:tcW w:w="455" w:type="pct"/>
            <w:tcBorders>
              <w:top w:val="single" w:sz="8" w:space="0" w:color="auto"/>
              <w:left w:val="single" w:sz="8" w:space="0" w:color="auto"/>
              <w:bottom w:val="single" w:sz="8" w:space="0" w:color="auto"/>
              <w:right w:val="single" w:sz="8" w:space="0" w:color="auto"/>
            </w:tcBorders>
            <w:vAlign w:val="center"/>
          </w:tcPr>
          <w:p w14:paraId="1D99963A" w14:textId="77777777" w:rsidR="00CA11F9" w:rsidRPr="00CA11F9" w:rsidRDefault="00CA11F9" w:rsidP="00231E21">
            <w:pPr>
              <w:pStyle w:val="a7"/>
              <w:spacing w:line="240" w:lineRule="auto"/>
              <w:ind w:firstLineChars="0" w:firstLine="0"/>
              <w:jc w:val="left"/>
              <w:rPr>
                <w:rFonts w:ascii="Times New Roman"/>
              </w:rPr>
            </w:pPr>
            <w:proofErr w:type="spellStart"/>
            <w:r w:rsidRPr="00CA11F9">
              <w:rPr>
                <w:rFonts w:ascii="Times New Roman"/>
              </w:rPr>
              <w:t>长安大学</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2824EB77" w14:textId="77777777" w:rsidR="00CA11F9" w:rsidRPr="00CA11F9" w:rsidRDefault="00CA11F9" w:rsidP="00231E21">
            <w:pPr>
              <w:pStyle w:val="a7"/>
              <w:spacing w:line="240" w:lineRule="auto"/>
              <w:ind w:firstLineChars="0" w:firstLine="0"/>
              <w:jc w:val="left"/>
              <w:rPr>
                <w:rFonts w:ascii="Times New Roman"/>
              </w:rPr>
            </w:pPr>
            <w:r w:rsidRPr="00CA11F9">
              <w:rPr>
                <w:rFonts w:ascii="Times New Roman"/>
              </w:rPr>
              <w:t>Peng Zhang, Jingjing He, Hao Chen, Xuan Zhao, Limin Geng</w:t>
            </w:r>
          </w:p>
        </w:tc>
      </w:tr>
      <w:tr w:rsidR="00CA11F9" w:rsidRPr="00CA11F9" w14:paraId="33CDC257"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1B3B01CA"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9</w:t>
            </w:r>
          </w:p>
        </w:tc>
        <w:tc>
          <w:tcPr>
            <w:tcW w:w="349" w:type="pct"/>
            <w:tcBorders>
              <w:top w:val="single" w:sz="8" w:space="0" w:color="auto"/>
              <w:left w:val="single" w:sz="8" w:space="0" w:color="auto"/>
              <w:bottom w:val="single" w:sz="8" w:space="0" w:color="auto"/>
              <w:right w:val="single" w:sz="8" w:space="0" w:color="auto"/>
            </w:tcBorders>
            <w:vAlign w:val="center"/>
          </w:tcPr>
          <w:p w14:paraId="41C05077"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论文</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09DBB3E9"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rPr>
              <w:t>绿色隧道建造技术研究与应用</w:t>
            </w:r>
            <w:proofErr w:type="spellEnd"/>
          </w:p>
        </w:tc>
        <w:tc>
          <w:tcPr>
            <w:tcW w:w="216" w:type="pct"/>
            <w:tcBorders>
              <w:top w:val="single" w:sz="8" w:space="0" w:color="auto"/>
              <w:left w:val="single" w:sz="8" w:space="0" w:color="auto"/>
              <w:bottom w:val="single" w:sz="8" w:space="0" w:color="auto"/>
              <w:right w:val="single" w:sz="8" w:space="0" w:color="auto"/>
            </w:tcBorders>
            <w:vAlign w:val="center"/>
          </w:tcPr>
          <w:p w14:paraId="4C919A7B"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中国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08E03A4D"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现代隧道技术</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1D2958BE"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2018.11.01</w:t>
            </w:r>
          </w:p>
        </w:tc>
        <w:tc>
          <w:tcPr>
            <w:tcW w:w="660" w:type="pct"/>
            <w:tcBorders>
              <w:top w:val="single" w:sz="8" w:space="0" w:color="auto"/>
              <w:left w:val="single" w:sz="8" w:space="0" w:color="auto"/>
              <w:bottom w:val="single" w:sz="8" w:space="0" w:color="auto"/>
              <w:right w:val="single" w:sz="8" w:space="0" w:color="auto"/>
            </w:tcBorders>
            <w:vAlign w:val="center"/>
          </w:tcPr>
          <w:p w14:paraId="563E3069"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2018,55(S2)</w:t>
            </w:r>
          </w:p>
        </w:tc>
        <w:tc>
          <w:tcPr>
            <w:tcW w:w="455" w:type="pct"/>
            <w:tcBorders>
              <w:top w:val="single" w:sz="8" w:space="0" w:color="auto"/>
              <w:left w:val="single" w:sz="8" w:space="0" w:color="auto"/>
              <w:bottom w:val="single" w:sz="8" w:space="0" w:color="auto"/>
              <w:right w:val="single" w:sz="8" w:space="0" w:color="auto"/>
            </w:tcBorders>
            <w:vAlign w:val="center"/>
          </w:tcPr>
          <w:p w14:paraId="2AD41F9C"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苏交科集团股份有限公司</w:t>
            </w:r>
            <w:r w:rsidRPr="00CA11F9">
              <w:rPr>
                <w:rFonts w:ascii="Times New Roman"/>
                <w:sz w:val="21"/>
                <w:szCs w:val="21"/>
              </w:rPr>
              <w:t>;</w:t>
            </w:r>
            <w:r w:rsidRPr="00CA11F9">
              <w:rPr>
                <w:rFonts w:ascii="Times New Roman"/>
                <w:sz w:val="21"/>
                <w:szCs w:val="21"/>
              </w:rPr>
              <w:t>北京交通大学</w:t>
            </w:r>
            <w:r w:rsidRPr="00CA11F9">
              <w:rPr>
                <w:rFonts w:ascii="Times New Roman"/>
                <w:sz w:val="21"/>
                <w:szCs w:val="21"/>
              </w:rPr>
              <w:t>;</w:t>
            </w:r>
            <w:r w:rsidRPr="00CA11F9">
              <w:rPr>
                <w:rFonts w:ascii="Times New Roman"/>
                <w:sz w:val="21"/>
                <w:szCs w:val="21"/>
              </w:rPr>
              <w:t>长安大学</w:t>
            </w:r>
            <w:r w:rsidRPr="00CA11F9">
              <w:rPr>
                <w:rFonts w:ascii="Times New Roman"/>
                <w:sz w:val="21"/>
                <w:szCs w:val="21"/>
              </w:rPr>
              <w:t>;</w:t>
            </w:r>
            <w:r w:rsidRPr="00CA11F9">
              <w:rPr>
                <w:rFonts w:ascii="Times New Roman"/>
                <w:sz w:val="21"/>
                <w:szCs w:val="21"/>
              </w:rPr>
              <w:t>苏州大学</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26CD79FE"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黄俊；张顶立；郑晅；史培新；张忠宇；刘杨；李志远；房倩；李宏；邹大海</w:t>
            </w:r>
            <w:proofErr w:type="spellEnd"/>
          </w:p>
        </w:tc>
      </w:tr>
      <w:tr w:rsidR="00CA11F9" w:rsidRPr="00CA11F9" w14:paraId="3FBF56AA" w14:textId="77777777" w:rsidTr="00231E21">
        <w:trPr>
          <w:trHeight w:val="567"/>
          <w:jc w:val="center"/>
        </w:trPr>
        <w:tc>
          <w:tcPr>
            <w:tcW w:w="230" w:type="pct"/>
            <w:tcBorders>
              <w:top w:val="single" w:sz="8" w:space="0" w:color="auto"/>
              <w:left w:val="single" w:sz="8" w:space="0" w:color="auto"/>
              <w:bottom w:val="single" w:sz="8" w:space="0" w:color="auto"/>
              <w:right w:val="single" w:sz="8" w:space="0" w:color="auto"/>
            </w:tcBorders>
            <w:vAlign w:val="center"/>
          </w:tcPr>
          <w:p w14:paraId="77A55EDD" w14:textId="77777777" w:rsidR="00CA11F9" w:rsidRPr="00CA11F9" w:rsidRDefault="00CA11F9" w:rsidP="00231E21">
            <w:pPr>
              <w:pStyle w:val="a7"/>
              <w:spacing w:line="240" w:lineRule="auto"/>
              <w:ind w:firstLineChars="0" w:firstLine="0"/>
              <w:jc w:val="center"/>
              <w:rPr>
                <w:rFonts w:ascii="Times New Roman"/>
                <w:sz w:val="21"/>
                <w:szCs w:val="21"/>
              </w:rPr>
            </w:pPr>
            <w:r w:rsidRPr="00CA11F9">
              <w:rPr>
                <w:rFonts w:ascii="Times New Roman"/>
                <w:sz w:val="21"/>
                <w:szCs w:val="21"/>
              </w:rPr>
              <w:t>10</w:t>
            </w:r>
          </w:p>
        </w:tc>
        <w:tc>
          <w:tcPr>
            <w:tcW w:w="349" w:type="pct"/>
            <w:tcBorders>
              <w:top w:val="single" w:sz="8" w:space="0" w:color="auto"/>
              <w:left w:val="single" w:sz="8" w:space="0" w:color="auto"/>
              <w:bottom w:val="single" w:sz="8" w:space="0" w:color="auto"/>
              <w:right w:val="single" w:sz="8" w:space="0" w:color="auto"/>
            </w:tcBorders>
            <w:vAlign w:val="center"/>
          </w:tcPr>
          <w:p w14:paraId="1E354DA2"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计算机软件著作权</w:t>
            </w:r>
            <w:proofErr w:type="spellEnd"/>
          </w:p>
        </w:tc>
        <w:tc>
          <w:tcPr>
            <w:tcW w:w="797" w:type="pct"/>
            <w:tcBorders>
              <w:top w:val="single" w:sz="8" w:space="0" w:color="auto"/>
              <w:left w:val="single" w:sz="8" w:space="0" w:color="auto"/>
              <w:bottom w:val="single" w:sz="8" w:space="0" w:color="auto"/>
              <w:right w:val="single" w:sz="8" w:space="0" w:color="auto"/>
            </w:tcBorders>
            <w:vAlign w:val="center"/>
          </w:tcPr>
          <w:p w14:paraId="7DEFF160"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rPr>
              <w:t>公路隧道射流风机结构体安全自动监测故障诊断软件</w:t>
            </w:r>
            <w:r w:rsidRPr="00CA11F9">
              <w:rPr>
                <w:rFonts w:ascii="Times New Roman"/>
              </w:rPr>
              <w:t>V1.0</w:t>
            </w:r>
          </w:p>
        </w:tc>
        <w:tc>
          <w:tcPr>
            <w:tcW w:w="216" w:type="pct"/>
            <w:tcBorders>
              <w:top w:val="single" w:sz="8" w:space="0" w:color="auto"/>
              <w:left w:val="single" w:sz="8" w:space="0" w:color="auto"/>
              <w:bottom w:val="single" w:sz="8" w:space="0" w:color="auto"/>
              <w:right w:val="single" w:sz="8" w:space="0" w:color="auto"/>
            </w:tcBorders>
            <w:vAlign w:val="center"/>
          </w:tcPr>
          <w:p w14:paraId="790BF28C"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中国</w:t>
            </w:r>
            <w:proofErr w:type="spellEnd"/>
          </w:p>
        </w:tc>
        <w:tc>
          <w:tcPr>
            <w:tcW w:w="791" w:type="pct"/>
            <w:tcBorders>
              <w:top w:val="single" w:sz="8" w:space="0" w:color="auto"/>
              <w:left w:val="single" w:sz="8" w:space="0" w:color="auto"/>
              <w:bottom w:val="single" w:sz="8" w:space="0" w:color="auto"/>
              <w:right w:val="single" w:sz="8" w:space="0" w:color="auto"/>
            </w:tcBorders>
            <w:vAlign w:val="center"/>
          </w:tcPr>
          <w:p w14:paraId="5A64DCAB"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Cs w:val="24"/>
              </w:rPr>
              <w:t>2021SR1299829</w:t>
            </w:r>
          </w:p>
        </w:tc>
        <w:tc>
          <w:tcPr>
            <w:tcW w:w="791" w:type="pct"/>
            <w:tcBorders>
              <w:top w:val="single" w:sz="8" w:space="0" w:color="auto"/>
              <w:left w:val="single" w:sz="8" w:space="0" w:color="auto"/>
              <w:bottom w:val="single" w:sz="8" w:space="0" w:color="auto"/>
              <w:right w:val="single" w:sz="8" w:space="0" w:color="auto"/>
            </w:tcBorders>
            <w:vAlign w:val="center"/>
          </w:tcPr>
          <w:p w14:paraId="6A72770B"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2021.09.01</w:t>
            </w:r>
          </w:p>
        </w:tc>
        <w:tc>
          <w:tcPr>
            <w:tcW w:w="660" w:type="pct"/>
            <w:tcBorders>
              <w:top w:val="single" w:sz="8" w:space="0" w:color="auto"/>
              <w:left w:val="single" w:sz="8" w:space="0" w:color="auto"/>
              <w:bottom w:val="single" w:sz="8" w:space="0" w:color="auto"/>
              <w:right w:val="single" w:sz="8" w:space="0" w:color="auto"/>
            </w:tcBorders>
            <w:vAlign w:val="center"/>
          </w:tcPr>
          <w:p w14:paraId="444DC28E" w14:textId="77777777" w:rsidR="00CA11F9" w:rsidRPr="00CA11F9" w:rsidRDefault="00CA11F9" w:rsidP="00231E21">
            <w:pPr>
              <w:pStyle w:val="a7"/>
              <w:spacing w:line="240" w:lineRule="auto"/>
              <w:ind w:firstLineChars="0" w:firstLine="0"/>
              <w:jc w:val="left"/>
              <w:rPr>
                <w:rFonts w:ascii="Times New Roman"/>
                <w:sz w:val="21"/>
                <w:szCs w:val="21"/>
              </w:rPr>
            </w:pPr>
            <w:r w:rsidRPr="00CA11F9">
              <w:rPr>
                <w:rFonts w:ascii="Times New Roman"/>
                <w:sz w:val="21"/>
                <w:szCs w:val="21"/>
              </w:rPr>
              <w:t>08814616</w:t>
            </w:r>
          </w:p>
        </w:tc>
        <w:tc>
          <w:tcPr>
            <w:tcW w:w="455" w:type="pct"/>
            <w:tcBorders>
              <w:top w:val="single" w:sz="8" w:space="0" w:color="auto"/>
              <w:left w:val="single" w:sz="8" w:space="0" w:color="auto"/>
              <w:bottom w:val="single" w:sz="8" w:space="0" w:color="auto"/>
              <w:right w:val="single" w:sz="8" w:space="0" w:color="auto"/>
            </w:tcBorders>
            <w:vAlign w:val="center"/>
          </w:tcPr>
          <w:p w14:paraId="762D8817" w14:textId="77777777" w:rsidR="00CA11F9" w:rsidRPr="00CA11F9" w:rsidRDefault="00CA11F9" w:rsidP="00231E21">
            <w:pPr>
              <w:pStyle w:val="a7"/>
              <w:adjustRightInd w:val="0"/>
              <w:snapToGrid w:val="0"/>
              <w:spacing w:line="240" w:lineRule="auto"/>
              <w:ind w:firstLineChars="0" w:firstLine="0"/>
              <w:jc w:val="center"/>
              <w:rPr>
                <w:rFonts w:ascii="Times New Roman"/>
                <w:sz w:val="21"/>
                <w:szCs w:val="21"/>
              </w:rPr>
            </w:pPr>
            <w:proofErr w:type="spellStart"/>
            <w:r w:rsidRPr="00CA11F9">
              <w:rPr>
                <w:rFonts w:ascii="Times New Roman"/>
                <w:sz w:val="21"/>
                <w:szCs w:val="21"/>
              </w:rPr>
              <w:t>陕西高速电子工程有限公司</w:t>
            </w:r>
            <w:proofErr w:type="spellEnd"/>
          </w:p>
        </w:tc>
        <w:tc>
          <w:tcPr>
            <w:tcW w:w="710" w:type="pct"/>
            <w:tcBorders>
              <w:top w:val="single" w:sz="8" w:space="0" w:color="auto"/>
              <w:left w:val="single" w:sz="8" w:space="0" w:color="auto"/>
              <w:bottom w:val="single" w:sz="8" w:space="0" w:color="auto"/>
              <w:right w:val="single" w:sz="8" w:space="0" w:color="auto"/>
            </w:tcBorders>
            <w:vAlign w:val="center"/>
          </w:tcPr>
          <w:p w14:paraId="4BCAD7A3" w14:textId="77777777" w:rsidR="00CA11F9" w:rsidRPr="00CA11F9" w:rsidRDefault="00CA11F9" w:rsidP="00231E21">
            <w:pPr>
              <w:pStyle w:val="a7"/>
              <w:spacing w:line="240" w:lineRule="auto"/>
              <w:ind w:firstLineChars="0" w:firstLine="0"/>
              <w:jc w:val="left"/>
              <w:rPr>
                <w:rFonts w:ascii="Times New Roman"/>
                <w:sz w:val="21"/>
                <w:szCs w:val="21"/>
              </w:rPr>
            </w:pPr>
            <w:proofErr w:type="spellStart"/>
            <w:r w:rsidRPr="00CA11F9">
              <w:rPr>
                <w:rFonts w:ascii="Times New Roman"/>
                <w:sz w:val="21"/>
                <w:szCs w:val="21"/>
              </w:rPr>
              <w:t>王小博</w:t>
            </w:r>
            <w:r w:rsidRPr="00CA11F9">
              <w:rPr>
                <w:rFonts w:ascii="Times New Roman"/>
                <w:sz w:val="21"/>
                <w:szCs w:val="21"/>
              </w:rPr>
              <w:t>;</w:t>
            </w:r>
            <w:r w:rsidRPr="00CA11F9">
              <w:rPr>
                <w:rFonts w:ascii="Times New Roman"/>
                <w:sz w:val="21"/>
                <w:szCs w:val="21"/>
              </w:rPr>
              <w:t>郑晅</w:t>
            </w:r>
            <w:r w:rsidRPr="00CA11F9">
              <w:rPr>
                <w:rFonts w:ascii="Times New Roman"/>
                <w:sz w:val="21"/>
                <w:szCs w:val="21"/>
              </w:rPr>
              <w:t>;</w:t>
            </w:r>
            <w:r w:rsidRPr="00CA11F9">
              <w:rPr>
                <w:rFonts w:ascii="Times New Roman"/>
                <w:sz w:val="21"/>
                <w:szCs w:val="21"/>
              </w:rPr>
              <w:t>柯翔</w:t>
            </w:r>
            <w:r w:rsidRPr="00CA11F9">
              <w:rPr>
                <w:rFonts w:ascii="Times New Roman"/>
                <w:sz w:val="21"/>
                <w:szCs w:val="21"/>
              </w:rPr>
              <w:t>;</w:t>
            </w:r>
            <w:r w:rsidRPr="00CA11F9">
              <w:rPr>
                <w:rFonts w:ascii="Times New Roman"/>
                <w:sz w:val="21"/>
                <w:szCs w:val="21"/>
              </w:rPr>
              <w:t>林海</w:t>
            </w:r>
            <w:r w:rsidRPr="00CA11F9">
              <w:rPr>
                <w:rFonts w:ascii="Times New Roman"/>
                <w:sz w:val="21"/>
                <w:szCs w:val="21"/>
              </w:rPr>
              <w:t>;</w:t>
            </w:r>
            <w:r w:rsidRPr="00CA11F9">
              <w:rPr>
                <w:rFonts w:ascii="Times New Roman"/>
                <w:sz w:val="21"/>
                <w:szCs w:val="21"/>
              </w:rPr>
              <w:t>樊吉飞</w:t>
            </w:r>
            <w:r w:rsidRPr="00CA11F9">
              <w:rPr>
                <w:rFonts w:ascii="Times New Roman"/>
                <w:sz w:val="21"/>
                <w:szCs w:val="21"/>
              </w:rPr>
              <w:t>;</w:t>
            </w:r>
            <w:r w:rsidRPr="00CA11F9">
              <w:rPr>
                <w:rFonts w:ascii="Times New Roman"/>
                <w:sz w:val="21"/>
                <w:szCs w:val="21"/>
              </w:rPr>
              <w:t>王小京</w:t>
            </w:r>
            <w:r w:rsidRPr="00CA11F9">
              <w:rPr>
                <w:rFonts w:ascii="Times New Roman"/>
                <w:sz w:val="21"/>
                <w:szCs w:val="21"/>
              </w:rPr>
              <w:t>;</w:t>
            </w:r>
            <w:r w:rsidRPr="00CA11F9">
              <w:rPr>
                <w:rFonts w:ascii="Times New Roman"/>
                <w:sz w:val="21"/>
                <w:szCs w:val="21"/>
              </w:rPr>
              <w:t>张建会</w:t>
            </w:r>
            <w:r w:rsidRPr="00CA11F9">
              <w:rPr>
                <w:rFonts w:ascii="Times New Roman"/>
                <w:sz w:val="21"/>
                <w:szCs w:val="21"/>
              </w:rPr>
              <w:t>;</w:t>
            </w:r>
            <w:r w:rsidRPr="00CA11F9">
              <w:rPr>
                <w:rFonts w:ascii="Times New Roman"/>
                <w:sz w:val="21"/>
                <w:szCs w:val="21"/>
              </w:rPr>
              <w:t>边艳妮</w:t>
            </w:r>
            <w:r w:rsidRPr="00CA11F9">
              <w:rPr>
                <w:rFonts w:ascii="Times New Roman"/>
                <w:sz w:val="21"/>
                <w:szCs w:val="21"/>
              </w:rPr>
              <w:t>;</w:t>
            </w:r>
            <w:r w:rsidRPr="00CA11F9">
              <w:rPr>
                <w:rFonts w:ascii="Times New Roman"/>
                <w:sz w:val="21"/>
                <w:szCs w:val="21"/>
              </w:rPr>
              <w:t>何国涛</w:t>
            </w:r>
            <w:proofErr w:type="spellEnd"/>
          </w:p>
        </w:tc>
      </w:tr>
    </w:tbl>
    <w:p w14:paraId="00E083B4" w14:textId="77777777" w:rsidR="00CA11F9" w:rsidRPr="00CA11F9" w:rsidRDefault="00CA11F9" w:rsidP="00CB618D">
      <w:pPr>
        <w:adjustRightInd w:val="0"/>
        <w:snapToGrid w:val="0"/>
        <w:spacing w:line="288" w:lineRule="auto"/>
        <w:jc w:val="center"/>
        <w:rPr>
          <w:rFonts w:ascii="Times New Roman" w:eastAsia="宋体" w:hAnsi="Times New Roman" w:cs="Times New Roman" w:hint="eastAsia"/>
          <w:b/>
          <w:bCs/>
          <w:sz w:val="24"/>
          <w:szCs w:val="28"/>
        </w:rPr>
      </w:pPr>
    </w:p>
    <w:p w14:paraId="41E3C744" w14:textId="39EB6CCC" w:rsidR="00446306" w:rsidRPr="005B392F" w:rsidRDefault="00CB618D" w:rsidP="005B392F">
      <w:pPr>
        <w:adjustRightInd w:val="0"/>
        <w:snapToGrid w:val="0"/>
        <w:spacing w:beforeLines="100" w:before="312" w:line="288" w:lineRule="auto"/>
        <w:jc w:val="center"/>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lastRenderedPageBreak/>
        <w:t>主要完成人情况</w:t>
      </w:r>
      <w:r w:rsidRPr="005B392F">
        <w:rPr>
          <w:rFonts w:ascii="Times New Roman" w:eastAsia="宋体" w:hAnsi="Times New Roman" w:cs="Times New Roman"/>
          <w:b/>
          <w:bCs/>
          <w:sz w:val="24"/>
          <w:szCs w:val="28"/>
        </w:rPr>
        <w:t>:</w:t>
      </w:r>
    </w:p>
    <w:tbl>
      <w:tblPr>
        <w:tblW w:w="87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743"/>
        <w:gridCol w:w="1062"/>
        <w:gridCol w:w="4557"/>
      </w:tblGrid>
      <w:tr w:rsidR="00CB618D" w:rsidRPr="005B392F" w14:paraId="5FF8C859" w14:textId="77777777" w:rsidTr="005B392F">
        <w:trPr>
          <w:trHeight w:val="454"/>
          <w:jc w:val="center"/>
        </w:trPr>
        <w:tc>
          <w:tcPr>
            <w:tcW w:w="1417" w:type="dxa"/>
            <w:tcBorders>
              <w:top w:val="single" w:sz="8" w:space="0" w:color="auto"/>
              <w:left w:val="single" w:sz="8" w:space="0" w:color="auto"/>
              <w:bottom w:val="single" w:sz="4" w:space="0" w:color="auto"/>
              <w:right w:val="single" w:sz="4" w:space="0" w:color="auto"/>
            </w:tcBorders>
            <w:vAlign w:val="center"/>
            <w:hideMark/>
          </w:tcPr>
          <w:p w14:paraId="34617680" w14:textId="29E02139" w:rsidR="00CB618D" w:rsidRPr="005B392F" w:rsidRDefault="00CB618D" w:rsidP="005B392F">
            <w:pPr>
              <w:pStyle w:val="a7"/>
              <w:spacing w:line="240" w:lineRule="auto"/>
              <w:ind w:firstLineChars="0" w:firstLine="0"/>
              <w:jc w:val="center"/>
              <w:rPr>
                <w:rFonts w:ascii="Times New Roman"/>
                <w:szCs w:val="24"/>
              </w:rPr>
            </w:pPr>
            <w:r w:rsidRPr="005B392F">
              <w:rPr>
                <w:rFonts w:ascii="Times New Roman"/>
                <w:szCs w:val="24"/>
              </w:rPr>
              <w:t>姓</w:t>
            </w:r>
            <w:r w:rsidRPr="005B392F">
              <w:rPr>
                <w:rFonts w:ascii="Times New Roman"/>
                <w:szCs w:val="24"/>
              </w:rPr>
              <w:t xml:space="preserve"> </w:t>
            </w:r>
            <w:r w:rsidRPr="005B392F">
              <w:rPr>
                <w:rFonts w:ascii="Times New Roman"/>
                <w:szCs w:val="24"/>
              </w:rPr>
              <w:t>名</w:t>
            </w:r>
          </w:p>
        </w:tc>
        <w:tc>
          <w:tcPr>
            <w:tcW w:w="1743" w:type="dxa"/>
            <w:tcBorders>
              <w:top w:val="single" w:sz="8" w:space="0" w:color="auto"/>
              <w:left w:val="single" w:sz="4" w:space="0" w:color="auto"/>
              <w:bottom w:val="single" w:sz="4" w:space="0" w:color="auto"/>
              <w:right w:val="single" w:sz="4" w:space="0" w:color="auto"/>
            </w:tcBorders>
            <w:vAlign w:val="center"/>
          </w:tcPr>
          <w:p w14:paraId="1A0BE24C" w14:textId="77777777" w:rsidR="00CB618D" w:rsidRPr="005B392F" w:rsidRDefault="00CB618D" w:rsidP="005B392F">
            <w:pPr>
              <w:pStyle w:val="a7"/>
              <w:spacing w:line="240" w:lineRule="auto"/>
              <w:ind w:firstLineChars="0" w:firstLine="0"/>
              <w:jc w:val="center"/>
              <w:rPr>
                <w:rFonts w:ascii="Times New Roman"/>
                <w:szCs w:val="24"/>
              </w:rPr>
            </w:pPr>
            <w:proofErr w:type="spellStart"/>
            <w:r w:rsidRPr="005B392F">
              <w:rPr>
                <w:rFonts w:ascii="Times New Roman"/>
                <w:szCs w:val="24"/>
              </w:rPr>
              <w:t>黄俊</w:t>
            </w:r>
            <w:proofErr w:type="spellEnd"/>
          </w:p>
        </w:tc>
        <w:tc>
          <w:tcPr>
            <w:tcW w:w="1062" w:type="dxa"/>
            <w:tcBorders>
              <w:top w:val="single" w:sz="8" w:space="0" w:color="auto"/>
              <w:left w:val="single" w:sz="4" w:space="0" w:color="auto"/>
              <w:bottom w:val="single" w:sz="4" w:space="0" w:color="auto"/>
              <w:right w:val="single" w:sz="4" w:space="0" w:color="auto"/>
            </w:tcBorders>
            <w:vAlign w:val="center"/>
            <w:hideMark/>
          </w:tcPr>
          <w:p w14:paraId="54F53043" w14:textId="192813CF" w:rsidR="00CB618D" w:rsidRPr="005B392F" w:rsidRDefault="00CB618D" w:rsidP="005B392F">
            <w:pPr>
              <w:pStyle w:val="a7"/>
              <w:spacing w:line="240" w:lineRule="auto"/>
              <w:ind w:firstLineChars="0" w:firstLine="0"/>
              <w:jc w:val="center"/>
              <w:rPr>
                <w:rFonts w:ascii="Times New Roman"/>
                <w:szCs w:val="24"/>
              </w:rPr>
            </w:pPr>
            <w:r w:rsidRPr="005B392F">
              <w:rPr>
                <w:rFonts w:ascii="Times New Roman"/>
                <w:szCs w:val="24"/>
              </w:rPr>
              <w:t>排</w:t>
            </w:r>
            <w:r w:rsidR="005B392F">
              <w:rPr>
                <w:rFonts w:ascii="Times New Roman" w:hint="eastAsia"/>
                <w:szCs w:val="24"/>
                <w:lang w:eastAsia="zh-CN"/>
              </w:rPr>
              <w:t xml:space="preserve"> </w:t>
            </w:r>
            <w:r w:rsidRPr="005B392F">
              <w:rPr>
                <w:rFonts w:ascii="Times New Roman"/>
                <w:szCs w:val="24"/>
              </w:rPr>
              <w:t>名</w:t>
            </w:r>
          </w:p>
        </w:tc>
        <w:tc>
          <w:tcPr>
            <w:tcW w:w="4557" w:type="dxa"/>
            <w:tcBorders>
              <w:top w:val="single" w:sz="8" w:space="0" w:color="auto"/>
              <w:left w:val="single" w:sz="4" w:space="0" w:color="auto"/>
              <w:bottom w:val="single" w:sz="4" w:space="0" w:color="auto"/>
              <w:right w:val="single" w:sz="8" w:space="0" w:color="auto"/>
            </w:tcBorders>
            <w:vAlign w:val="center"/>
          </w:tcPr>
          <w:p w14:paraId="5D494C16" w14:textId="77777777" w:rsidR="00CB618D" w:rsidRPr="005B392F" w:rsidRDefault="00CB618D" w:rsidP="005B392F">
            <w:pPr>
              <w:pStyle w:val="a7"/>
              <w:spacing w:line="240" w:lineRule="auto"/>
              <w:ind w:firstLineChars="0" w:firstLine="0"/>
              <w:jc w:val="center"/>
              <w:rPr>
                <w:rFonts w:ascii="Times New Roman"/>
                <w:szCs w:val="24"/>
              </w:rPr>
            </w:pPr>
            <w:r w:rsidRPr="005B392F">
              <w:rPr>
                <w:rFonts w:ascii="Times New Roman"/>
                <w:szCs w:val="24"/>
              </w:rPr>
              <w:t>10</w:t>
            </w:r>
          </w:p>
        </w:tc>
      </w:tr>
      <w:tr w:rsidR="00CB618D" w:rsidRPr="005B392F" w14:paraId="6AF5AE66" w14:textId="77777777" w:rsidTr="005B392F">
        <w:trPr>
          <w:trHeight w:val="454"/>
          <w:jc w:val="center"/>
        </w:trPr>
        <w:tc>
          <w:tcPr>
            <w:tcW w:w="1417" w:type="dxa"/>
            <w:tcBorders>
              <w:top w:val="single" w:sz="4" w:space="0" w:color="auto"/>
              <w:left w:val="single" w:sz="8" w:space="0" w:color="auto"/>
              <w:bottom w:val="single" w:sz="4" w:space="0" w:color="auto"/>
              <w:right w:val="single" w:sz="4" w:space="0" w:color="auto"/>
            </w:tcBorders>
            <w:vAlign w:val="center"/>
            <w:hideMark/>
          </w:tcPr>
          <w:p w14:paraId="662AEECC" w14:textId="77777777" w:rsidR="00CB618D" w:rsidRPr="005B392F" w:rsidRDefault="00CB618D" w:rsidP="005B392F">
            <w:pPr>
              <w:pStyle w:val="a7"/>
              <w:spacing w:line="390" w:lineRule="exact"/>
              <w:ind w:firstLineChars="0" w:firstLine="0"/>
              <w:jc w:val="center"/>
              <w:rPr>
                <w:rFonts w:ascii="Times New Roman"/>
                <w:szCs w:val="24"/>
              </w:rPr>
            </w:pPr>
            <w:proofErr w:type="spellStart"/>
            <w:r w:rsidRPr="005B392F">
              <w:rPr>
                <w:rFonts w:ascii="Times New Roman"/>
                <w:szCs w:val="24"/>
              </w:rPr>
              <w:t>行政职务</w:t>
            </w:r>
            <w:proofErr w:type="spellEnd"/>
          </w:p>
        </w:tc>
        <w:tc>
          <w:tcPr>
            <w:tcW w:w="7362" w:type="dxa"/>
            <w:gridSpan w:val="3"/>
            <w:tcBorders>
              <w:top w:val="single" w:sz="4" w:space="0" w:color="auto"/>
              <w:left w:val="single" w:sz="4" w:space="0" w:color="auto"/>
              <w:bottom w:val="single" w:sz="4" w:space="0" w:color="auto"/>
              <w:right w:val="single" w:sz="8" w:space="0" w:color="auto"/>
            </w:tcBorders>
            <w:vAlign w:val="center"/>
          </w:tcPr>
          <w:p w14:paraId="1817FA9A" w14:textId="77777777" w:rsidR="00CB618D" w:rsidRPr="005B392F" w:rsidRDefault="00CB618D" w:rsidP="005B392F">
            <w:pPr>
              <w:pStyle w:val="a7"/>
              <w:spacing w:line="390" w:lineRule="exact"/>
              <w:ind w:firstLineChars="0" w:firstLine="0"/>
              <w:jc w:val="center"/>
              <w:rPr>
                <w:rFonts w:ascii="Times New Roman"/>
                <w:szCs w:val="24"/>
              </w:rPr>
            </w:pPr>
            <w:proofErr w:type="spellStart"/>
            <w:r w:rsidRPr="005B392F">
              <w:rPr>
                <w:rFonts w:ascii="Times New Roman"/>
                <w:szCs w:val="24"/>
              </w:rPr>
              <w:t>首席工程师</w:t>
            </w:r>
            <w:proofErr w:type="spellEnd"/>
          </w:p>
        </w:tc>
      </w:tr>
      <w:tr w:rsidR="00CB618D" w:rsidRPr="005B392F" w14:paraId="6C57134C" w14:textId="77777777" w:rsidTr="005B392F">
        <w:trPr>
          <w:cantSplit/>
          <w:trHeight w:val="454"/>
          <w:jc w:val="center"/>
        </w:trPr>
        <w:tc>
          <w:tcPr>
            <w:tcW w:w="1417" w:type="dxa"/>
            <w:tcBorders>
              <w:top w:val="single" w:sz="4" w:space="0" w:color="auto"/>
              <w:left w:val="single" w:sz="8" w:space="0" w:color="auto"/>
              <w:bottom w:val="single" w:sz="4" w:space="0" w:color="auto"/>
              <w:right w:val="single" w:sz="4" w:space="0" w:color="auto"/>
            </w:tcBorders>
            <w:vAlign w:val="center"/>
            <w:hideMark/>
          </w:tcPr>
          <w:p w14:paraId="6E3071B1" w14:textId="77777777" w:rsidR="00CB618D" w:rsidRPr="005B392F" w:rsidRDefault="00CB618D" w:rsidP="005B392F">
            <w:pPr>
              <w:pStyle w:val="a7"/>
              <w:spacing w:line="390" w:lineRule="exact"/>
              <w:ind w:firstLineChars="0" w:firstLine="0"/>
              <w:jc w:val="center"/>
              <w:rPr>
                <w:rFonts w:ascii="Times New Roman"/>
                <w:szCs w:val="24"/>
              </w:rPr>
            </w:pPr>
            <w:proofErr w:type="spellStart"/>
            <w:r w:rsidRPr="005B392F">
              <w:rPr>
                <w:rFonts w:ascii="Times New Roman"/>
                <w:szCs w:val="24"/>
              </w:rPr>
              <w:t>技术职称</w:t>
            </w:r>
            <w:proofErr w:type="spellEnd"/>
          </w:p>
        </w:tc>
        <w:tc>
          <w:tcPr>
            <w:tcW w:w="7362" w:type="dxa"/>
            <w:gridSpan w:val="3"/>
            <w:tcBorders>
              <w:top w:val="single" w:sz="4" w:space="0" w:color="auto"/>
              <w:left w:val="single" w:sz="4" w:space="0" w:color="auto"/>
              <w:bottom w:val="single" w:sz="4" w:space="0" w:color="auto"/>
              <w:right w:val="single" w:sz="8" w:space="0" w:color="auto"/>
            </w:tcBorders>
            <w:vAlign w:val="center"/>
          </w:tcPr>
          <w:p w14:paraId="53869035" w14:textId="77777777" w:rsidR="00CB618D" w:rsidRPr="005B392F" w:rsidRDefault="00CB618D" w:rsidP="005B392F">
            <w:pPr>
              <w:pStyle w:val="a7"/>
              <w:spacing w:line="390" w:lineRule="exact"/>
              <w:ind w:firstLineChars="0" w:firstLine="0"/>
              <w:jc w:val="center"/>
              <w:rPr>
                <w:rFonts w:ascii="Times New Roman"/>
                <w:szCs w:val="24"/>
              </w:rPr>
            </w:pPr>
            <w:proofErr w:type="spellStart"/>
            <w:r w:rsidRPr="005B392F">
              <w:rPr>
                <w:rFonts w:ascii="Times New Roman"/>
                <w:szCs w:val="24"/>
              </w:rPr>
              <w:t>正高级工程师</w:t>
            </w:r>
            <w:proofErr w:type="spellEnd"/>
          </w:p>
        </w:tc>
      </w:tr>
      <w:tr w:rsidR="00CB618D" w:rsidRPr="005B392F" w14:paraId="1ED8ADBA" w14:textId="77777777" w:rsidTr="005B392F">
        <w:trPr>
          <w:cantSplit/>
          <w:trHeight w:val="301"/>
          <w:jc w:val="center"/>
        </w:trPr>
        <w:tc>
          <w:tcPr>
            <w:tcW w:w="1417" w:type="dxa"/>
            <w:tcBorders>
              <w:top w:val="single" w:sz="4" w:space="0" w:color="auto"/>
              <w:left w:val="single" w:sz="8" w:space="0" w:color="auto"/>
              <w:bottom w:val="single" w:sz="4" w:space="0" w:color="auto"/>
              <w:right w:val="single" w:sz="4" w:space="0" w:color="auto"/>
            </w:tcBorders>
            <w:vAlign w:val="center"/>
            <w:hideMark/>
          </w:tcPr>
          <w:p w14:paraId="638C46D7" w14:textId="77777777" w:rsidR="00CB618D" w:rsidRPr="005B392F" w:rsidRDefault="00CB618D" w:rsidP="005B392F">
            <w:pPr>
              <w:pStyle w:val="a7"/>
              <w:spacing w:line="390" w:lineRule="exact"/>
              <w:ind w:firstLineChars="0" w:firstLine="0"/>
              <w:jc w:val="center"/>
              <w:rPr>
                <w:rFonts w:ascii="Times New Roman"/>
                <w:szCs w:val="24"/>
              </w:rPr>
            </w:pPr>
            <w:proofErr w:type="spellStart"/>
            <w:r w:rsidRPr="005B392F">
              <w:rPr>
                <w:rFonts w:ascii="Times New Roman"/>
                <w:szCs w:val="24"/>
              </w:rPr>
              <w:t>工作单位</w:t>
            </w:r>
            <w:proofErr w:type="spellEnd"/>
          </w:p>
        </w:tc>
        <w:tc>
          <w:tcPr>
            <w:tcW w:w="7362" w:type="dxa"/>
            <w:gridSpan w:val="3"/>
            <w:tcBorders>
              <w:top w:val="single" w:sz="4" w:space="0" w:color="auto"/>
              <w:left w:val="single" w:sz="4" w:space="0" w:color="auto"/>
              <w:bottom w:val="single" w:sz="4" w:space="0" w:color="auto"/>
              <w:right w:val="single" w:sz="8" w:space="0" w:color="auto"/>
            </w:tcBorders>
            <w:vAlign w:val="center"/>
          </w:tcPr>
          <w:p w14:paraId="1786863E" w14:textId="77777777" w:rsidR="00CB618D" w:rsidRPr="005B392F" w:rsidRDefault="00CB618D" w:rsidP="005B392F">
            <w:pPr>
              <w:pStyle w:val="a7"/>
              <w:spacing w:line="390" w:lineRule="exact"/>
              <w:ind w:firstLineChars="0" w:firstLine="0"/>
              <w:jc w:val="center"/>
              <w:rPr>
                <w:rFonts w:ascii="Times New Roman"/>
                <w:szCs w:val="24"/>
              </w:rPr>
            </w:pPr>
            <w:proofErr w:type="spellStart"/>
            <w:r w:rsidRPr="005B392F">
              <w:rPr>
                <w:rFonts w:ascii="Times New Roman"/>
                <w:szCs w:val="24"/>
              </w:rPr>
              <w:t>苏交科集团股份有限公司</w:t>
            </w:r>
            <w:proofErr w:type="spellEnd"/>
          </w:p>
        </w:tc>
      </w:tr>
      <w:tr w:rsidR="00CB618D" w:rsidRPr="005B392F" w14:paraId="46A3CC44" w14:textId="77777777" w:rsidTr="005B392F">
        <w:trPr>
          <w:cantSplit/>
          <w:trHeight w:val="425"/>
          <w:jc w:val="center"/>
        </w:trPr>
        <w:tc>
          <w:tcPr>
            <w:tcW w:w="1417" w:type="dxa"/>
            <w:tcBorders>
              <w:top w:val="single" w:sz="4" w:space="0" w:color="auto"/>
              <w:left w:val="single" w:sz="8" w:space="0" w:color="auto"/>
              <w:bottom w:val="single" w:sz="4" w:space="0" w:color="auto"/>
              <w:right w:val="single" w:sz="4" w:space="0" w:color="auto"/>
            </w:tcBorders>
            <w:vAlign w:val="center"/>
            <w:hideMark/>
          </w:tcPr>
          <w:p w14:paraId="798D6AB2" w14:textId="77777777" w:rsidR="00CB618D" w:rsidRPr="005B392F" w:rsidRDefault="00CB618D" w:rsidP="005B392F">
            <w:pPr>
              <w:pStyle w:val="a7"/>
              <w:spacing w:line="390" w:lineRule="exact"/>
              <w:ind w:firstLineChars="0" w:firstLine="0"/>
              <w:jc w:val="center"/>
              <w:rPr>
                <w:rFonts w:ascii="Times New Roman"/>
                <w:szCs w:val="24"/>
              </w:rPr>
            </w:pPr>
            <w:proofErr w:type="spellStart"/>
            <w:r w:rsidRPr="005B392F">
              <w:rPr>
                <w:rFonts w:ascii="Times New Roman"/>
                <w:szCs w:val="24"/>
              </w:rPr>
              <w:t>完成单位</w:t>
            </w:r>
            <w:proofErr w:type="spellEnd"/>
          </w:p>
        </w:tc>
        <w:tc>
          <w:tcPr>
            <w:tcW w:w="7362" w:type="dxa"/>
            <w:gridSpan w:val="3"/>
            <w:tcBorders>
              <w:top w:val="single" w:sz="4" w:space="0" w:color="auto"/>
              <w:left w:val="single" w:sz="4" w:space="0" w:color="auto"/>
              <w:right w:val="single" w:sz="8" w:space="0" w:color="auto"/>
            </w:tcBorders>
            <w:vAlign w:val="center"/>
          </w:tcPr>
          <w:p w14:paraId="41431C5C" w14:textId="77777777" w:rsidR="00CB618D" w:rsidRPr="005B392F" w:rsidRDefault="00CB618D" w:rsidP="005B392F">
            <w:pPr>
              <w:pStyle w:val="a7"/>
              <w:spacing w:line="390" w:lineRule="exact"/>
              <w:ind w:firstLineChars="0" w:firstLine="0"/>
              <w:jc w:val="center"/>
              <w:rPr>
                <w:rFonts w:ascii="Times New Roman"/>
                <w:szCs w:val="24"/>
              </w:rPr>
            </w:pPr>
            <w:proofErr w:type="spellStart"/>
            <w:r w:rsidRPr="005B392F">
              <w:rPr>
                <w:rFonts w:ascii="Times New Roman"/>
                <w:szCs w:val="24"/>
              </w:rPr>
              <w:t>苏交科集团股份有限公司</w:t>
            </w:r>
            <w:proofErr w:type="spellEnd"/>
          </w:p>
        </w:tc>
      </w:tr>
      <w:tr w:rsidR="00CB618D" w:rsidRPr="005B392F" w14:paraId="259917CD" w14:textId="77777777" w:rsidTr="005B392F">
        <w:trPr>
          <w:cantSplit/>
          <w:trHeight w:val="1899"/>
          <w:jc w:val="center"/>
        </w:trPr>
        <w:tc>
          <w:tcPr>
            <w:tcW w:w="8779" w:type="dxa"/>
            <w:gridSpan w:val="4"/>
            <w:tcBorders>
              <w:top w:val="single" w:sz="4" w:space="0" w:color="auto"/>
              <w:left w:val="single" w:sz="8" w:space="0" w:color="auto"/>
              <w:bottom w:val="single" w:sz="4" w:space="0" w:color="auto"/>
              <w:right w:val="single" w:sz="8" w:space="0" w:color="auto"/>
            </w:tcBorders>
            <w:vAlign w:val="center"/>
          </w:tcPr>
          <w:p w14:paraId="14E01430" w14:textId="77777777" w:rsidR="00CB618D" w:rsidRPr="005B392F" w:rsidRDefault="00CB618D" w:rsidP="0069781A">
            <w:pPr>
              <w:pStyle w:val="a7"/>
              <w:spacing w:line="390" w:lineRule="exact"/>
              <w:ind w:firstLineChars="0" w:firstLine="0"/>
              <w:jc w:val="left"/>
              <w:rPr>
                <w:rFonts w:ascii="Times New Roman"/>
                <w:szCs w:val="24"/>
              </w:rPr>
            </w:pPr>
            <w:proofErr w:type="spellStart"/>
            <w:r w:rsidRPr="005B392F">
              <w:rPr>
                <w:rFonts w:ascii="Times New Roman"/>
                <w:szCs w:val="24"/>
              </w:rPr>
              <w:t>对本项目技术创造性贡献</w:t>
            </w:r>
            <w:proofErr w:type="spellEnd"/>
            <w:r w:rsidRPr="005B392F">
              <w:rPr>
                <w:rFonts w:ascii="Times New Roman"/>
                <w:szCs w:val="24"/>
              </w:rPr>
              <w:t>：</w:t>
            </w:r>
          </w:p>
          <w:p w14:paraId="737333DA" w14:textId="77777777" w:rsidR="00CB618D" w:rsidRPr="005B392F" w:rsidRDefault="00CB618D" w:rsidP="005B392F">
            <w:pPr>
              <w:pStyle w:val="a7"/>
              <w:jc w:val="center"/>
              <w:rPr>
                <w:rFonts w:ascii="Times New Roman"/>
                <w:szCs w:val="24"/>
              </w:rPr>
            </w:pPr>
            <w:r w:rsidRPr="005B392F">
              <w:rPr>
                <w:rFonts w:ascii="Times New Roman"/>
                <w:szCs w:val="24"/>
              </w:rPr>
              <w:t>参与项目研究方案，负责项目现场试验协调组织、试验方案设计。对创新点</w:t>
            </w:r>
            <w:r w:rsidRPr="005B392F">
              <w:rPr>
                <w:rFonts w:ascii="Times New Roman"/>
                <w:szCs w:val="24"/>
              </w:rPr>
              <w:t>4</w:t>
            </w:r>
            <w:r w:rsidRPr="005B392F">
              <w:rPr>
                <w:rFonts w:ascii="Times New Roman"/>
                <w:szCs w:val="24"/>
              </w:rPr>
              <w:t>具有重要贡献，参与研究成果应用与推广，投入工作量占本人</w:t>
            </w:r>
            <w:r w:rsidRPr="005B392F">
              <w:rPr>
                <w:rFonts w:ascii="Times New Roman"/>
                <w:szCs w:val="24"/>
              </w:rPr>
              <w:t>40%</w:t>
            </w:r>
            <w:r w:rsidRPr="005B392F">
              <w:rPr>
                <w:rFonts w:ascii="Times New Roman"/>
                <w:szCs w:val="24"/>
              </w:rPr>
              <w:t>，主要成果纳入标准《城市隧道通风设计标准》。</w:t>
            </w:r>
          </w:p>
        </w:tc>
      </w:tr>
    </w:tbl>
    <w:p w14:paraId="6C01303B" w14:textId="6A1AB3B5" w:rsidR="005B392F" w:rsidRPr="005B392F" w:rsidRDefault="005B392F" w:rsidP="005B392F">
      <w:pPr>
        <w:adjustRightInd w:val="0"/>
        <w:snapToGrid w:val="0"/>
        <w:spacing w:beforeLines="50" w:before="156" w:line="288" w:lineRule="auto"/>
        <w:jc w:val="center"/>
        <w:rPr>
          <w:rFonts w:ascii="Times New Roman" w:eastAsia="宋体" w:hAnsi="Times New Roman" w:cs="Times New Roman"/>
          <w:b/>
          <w:bCs/>
          <w:sz w:val="24"/>
          <w:szCs w:val="28"/>
        </w:rPr>
      </w:pPr>
    </w:p>
    <w:p w14:paraId="1D6D08D6" w14:textId="77777777" w:rsidR="005B392F" w:rsidRPr="005B392F" w:rsidRDefault="005B392F">
      <w:pPr>
        <w:widowControl/>
        <w:jc w:val="left"/>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br w:type="page"/>
      </w:r>
    </w:p>
    <w:p w14:paraId="26656D41" w14:textId="05A6D334" w:rsidR="00CB618D" w:rsidRPr="005B392F" w:rsidRDefault="00CB618D" w:rsidP="005B392F">
      <w:pPr>
        <w:adjustRightInd w:val="0"/>
        <w:snapToGrid w:val="0"/>
        <w:spacing w:beforeLines="50" w:before="156" w:line="288" w:lineRule="auto"/>
        <w:jc w:val="center"/>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lastRenderedPageBreak/>
        <w:t>主要完成单位情况</w:t>
      </w:r>
      <w:r w:rsidRPr="005B392F">
        <w:rPr>
          <w:rFonts w:ascii="Times New Roman" w:eastAsia="宋体" w:hAnsi="Times New Roman" w:cs="Times New Roman"/>
          <w:b/>
          <w:bCs/>
          <w:sz w:val="24"/>
          <w:szCs w:val="28"/>
        </w:rPr>
        <w:t>:</w:t>
      </w:r>
    </w:p>
    <w:tbl>
      <w:tblPr>
        <w:tblW w:w="87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79"/>
        <w:gridCol w:w="7400"/>
      </w:tblGrid>
      <w:tr w:rsidR="00CB618D" w:rsidRPr="005B392F" w14:paraId="0F11340E" w14:textId="77777777" w:rsidTr="00CB618D">
        <w:trPr>
          <w:cantSplit/>
          <w:trHeight w:hRule="exact" w:val="555"/>
          <w:jc w:val="center"/>
        </w:trPr>
        <w:tc>
          <w:tcPr>
            <w:tcW w:w="1379" w:type="dxa"/>
            <w:vAlign w:val="center"/>
          </w:tcPr>
          <w:p w14:paraId="5EAE7AE0" w14:textId="77777777" w:rsidR="00CB618D" w:rsidRPr="005B392F" w:rsidRDefault="00CB618D" w:rsidP="007E33E6">
            <w:pPr>
              <w:spacing w:line="280" w:lineRule="exact"/>
              <w:jc w:val="center"/>
              <w:rPr>
                <w:rFonts w:ascii="Times New Roman" w:eastAsia="宋体" w:hAnsi="Times New Roman" w:cs="Times New Roman"/>
                <w:sz w:val="24"/>
                <w:szCs w:val="24"/>
              </w:rPr>
            </w:pPr>
            <w:r w:rsidRPr="005B392F">
              <w:rPr>
                <w:rFonts w:ascii="Times New Roman" w:eastAsia="宋体" w:hAnsi="Times New Roman" w:cs="Times New Roman"/>
                <w:sz w:val="24"/>
                <w:szCs w:val="24"/>
              </w:rPr>
              <w:t>单位名称</w:t>
            </w:r>
          </w:p>
        </w:tc>
        <w:tc>
          <w:tcPr>
            <w:tcW w:w="7400" w:type="dxa"/>
            <w:vAlign w:val="center"/>
          </w:tcPr>
          <w:p w14:paraId="66ACD26B" w14:textId="77777777" w:rsidR="00CB618D" w:rsidRPr="005B392F" w:rsidRDefault="00CB618D" w:rsidP="007E33E6">
            <w:pPr>
              <w:spacing w:line="360" w:lineRule="exact"/>
              <w:jc w:val="center"/>
              <w:rPr>
                <w:rFonts w:ascii="Times New Roman" w:eastAsia="宋体" w:hAnsi="Times New Roman" w:cs="Times New Roman"/>
                <w:sz w:val="24"/>
                <w:szCs w:val="24"/>
              </w:rPr>
            </w:pPr>
            <w:r w:rsidRPr="005B392F">
              <w:rPr>
                <w:rFonts w:ascii="Times New Roman" w:eastAsia="宋体" w:hAnsi="Times New Roman" w:cs="Times New Roman"/>
                <w:sz w:val="24"/>
                <w:szCs w:val="24"/>
              </w:rPr>
              <w:t>苏交科集团股份有限公司</w:t>
            </w:r>
          </w:p>
        </w:tc>
      </w:tr>
      <w:tr w:rsidR="00CB618D" w:rsidRPr="005B392F" w14:paraId="05EE4E24" w14:textId="77777777" w:rsidTr="00CB618D">
        <w:trPr>
          <w:cantSplit/>
          <w:trHeight w:val="3118"/>
          <w:jc w:val="center"/>
        </w:trPr>
        <w:tc>
          <w:tcPr>
            <w:tcW w:w="8779" w:type="dxa"/>
            <w:gridSpan w:val="2"/>
          </w:tcPr>
          <w:p w14:paraId="2206C71E" w14:textId="77777777" w:rsidR="00CB618D" w:rsidRPr="005B392F" w:rsidRDefault="00CB618D" w:rsidP="007E33E6">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对本项目科技创新和应用推广情况的贡献：</w:t>
            </w:r>
          </w:p>
          <w:p w14:paraId="79118F0E" w14:textId="77777777" w:rsidR="00CB618D" w:rsidRPr="005B392F" w:rsidRDefault="00CB618D" w:rsidP="007E33E6">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1</w:t>
            </w:r>
            <w:r w:rsidRPr="005B392F">
              <w:rPr>
                <w:rFonts w:ascii="Times New Roman" w:eastAsia="宋体" w:hAnsi="Times New Roman" w:cs="Times New Roman"/>
                <w:sz w:val="24"/>
                <w:szCs w:val="24"/>
              </w:rPr>
              <w:t>、研究与开发</w:t>
            </w:r>
          </w:p>
          <w:p w14:paraId="31A9FF07" w14:textId="77777777" w:rsidR="00CB618D" w:rsidRPr="005B392F" w:rsidRDefault="00CB618D" w:rsidP="007E33E6">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参与了项目研究方案的制定，为项目研究指明方向，提出关键研究方法。</w:t>
            </w:r>
          </w:p>
          <w:p w14:paraId="61A97B98" w14:textId="77777777" w:rsidR="00CB618D" w:rsidRPr="005B392F" w:rsidRDefault="00CB618D" w:rsidP="007E33E6">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2</w:t>
            </w:r>
            <w:r w:rsidRPr="005B392F">
              <w:rPr>
                <w:rFonts w:ascii="Times New Roman" w:eastAsia="宋体" w:hAnsi="Times New Roman" w:cs="Times New Roman"/>
                <w:sz w:val="24"/>
                <w:szCs w:val="24"/>
              </w:rPr>
              <w:t>、试验与实施</w:t>
            </w:r>
          </w:p>
          <w:p w14:paraId="3DF75E12" w14:textId="77777777" w:rsidR="00CB618D" w:rsidRPr="005B392F" w:rsidRDefault="00CB618D" w:rsidP="007E33E6">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现场试验协调与试验方案设计：负责项目的现场试验协调和试验方案的设计。包括安排试验活动、确保试验按照科学原则和设计方案进行。</w:t>
            </w:r>
          </w:p>
          <w:p w14:paraId="55E0A8F0" w14:textId="77777777" w:rsidR="00CB618D" w:rsidRPr="005B392F" w:rsidRDefault="00CB618D" w:rsidP="007E33E6">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3</w:t>
            </w:r>
            <w:r w:rsidRPr="005B392F">
              <w:rPr>
                <w:rFonts w:ascii="Times New Roman" w:eastAsia="宋体" w:hAnsi="Times New Roman" w:cs="Times New Roman"/>
                <w:sz w:val="24"/>
                <w:szCs w:val="24"/>
              </w:rPr>
              <w:t>、创新与技术贡献</w:t>
            </w:r>
          </w:p>
          <w:p w14:paraId="26BDD535" w14:textId="77777777" w:rsidR="00CB618D" w:rsidRPr="005B392F" w:rsidRDefault="00CB618D" w:rsidP="007E33E6">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对创新点</w:t>
            </w:r>
            <w:r w:rsidRPr="005B392F">
              <w:rPr>
                <w:rFonts w:ascii="Times New Roman" w:eastAsia="宋体" w:hAnsi="Times New Roman" w:cs="Times New Roman"/>
                <w:sz w:val="24"/>
                <w:szCs w:val="24"/>
              </w:rPr>
              <w:t>4</w:t>
            </w:r>
            <w:r w:rsidRPr="005B392F">
              <w:rPr>
                <w:rFonts w:ascii="Times New Roman" w:eastAsia="宋体" w:hAnsi="Times New Roman" w:cs="Times New Roman"/>
                <w:sz w:val="24"/>
                <w:szCs w:val="24"/>
              </w:rPr>
              <w:t>做出了重要贡献。</w:t>
            </w:r>
          </w:p>
          <w:p w14:paraId="5BA919CF" w14:textId="77777777" w:rsidR="00CB618D" w:rsidRPr="005B392F" w:rsidRDefault="00CB618D" w:rsidP="007E33E6">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4</w:t>
            </w:r>
            <w:r w:rsidRPr="005B392F">
              <w:rPr>
                <w:rFonts w:ascii="Times New Roman" w:eastAsia="宋体" w:hAnsi="Times New Roman" w:cs="Times New Roman"/>
                <w:sz w:val="24"/>
                <w:szCs w:val="24"/>
              </w:rPr>
              <w:t>、成果应用与推广</w:t>
            </w:r>
          </w:p>
          <w:p w14:paraId="0434C3B1" w14:textId="77777777" w:rsidR="00CB618D" w:rsidRPr="005B392F" w:rsidRDefault="00CB618D" w:rsidP="00CB618D">
            <w:pPr>
              <w:spacing w:line="360" w:lineRule="exact"/>
              <w:rPr>
                <w:rFonts w:ascii="Times New Roman" w:eastAsia="宋体" w:hAnsi="Times New Roman" w:cs="Times New Roman"/>
                <w:sz w:val="24"/>
                <w:szCs w:val="24"/>
              </w:rPr>
            </w:pPr>
            <w:r w:rsidRPr="005B392F">
              <w:rPr>
                <w:rFonts w:ascii="Times New Roman" w:eastAsia="宋体" w:hAnsi="Times New Roman" w:cs="Times New Roman"/>
                <w:sz w:val="24"/>
                <w:szCs w:val="24"/>
              </w:rPr>
              <w:t>参与了研究成果的应用和推广工作，使得这些成果得以实际应用，并最终纳入了《城市隧道通风设计标准》。</w:t>
            </w:r>
          </w:p>
          <w:p w14:paraId="03E1BBCD" w14:textId="6EE9EDB4" w:rsidR="00CB618D" w:rsidRPr="005B392F" w:rsidRDefault="00CB618D" w:rsidP="00CB618D">
            <w:pPr>
              <w:spacing w:line="360" w:lineRule="exact"/>
              <w:rPr>
                <w:rFonts w:ascii="Times New Roman" w:eastAsia="宋体" w:hAnsi="Times New Roman" w:cs="Times New Roman"/>
                <w:sz w:val="24"/>
                <w:szCs w:val="24"/>
              </w:rPr>
            </w:pPr>
          </w:p>
        </w:tc>
      </w:tr>
    </w:tbl>
    <w:p w14:paraId="36811554" w14:textId="5C13526E" w:rsidR="00CB618D" w:rsidRPr="005B392F" w:rsidRDefault="00CB618D" w:rsidP="00CB618D">
      <w:pPr>
        <w:adjustRightInd w:val="0"/>
        <w:snapToGrid w:val="0"/>
        <w:spacing w:beforeLines="100" w:before="312" w:afterLines="50" w:after="156" w:line="288" w:lineRule="auto"/>
        <w:rPr>
          <w:rFonts w:ascii="Times New Roman" w:eastAsia="宋体" w:hAnsi="Times New Roman" w:cs="Times New Roman"/>
          <w:b/>
          <w:bCs/>
          <w:sz w:val="24"/>
          <w:szCs w:val="28"/>
        </w:rPr>
      </w:pPr>
      <w:r w:rsidRPr="005B392F">
        <w:rPr>
          <w:rFonts w:ascii="Times New Roman" w:eastAsia="宋体" w:hAnsi="Times New Roman" w:cs="Times New Roman"/>
          <w:b/>
          <w:bCs/>
          <w:sz w:val="24"/>
          <w:szCs w:val="28"/>
        </w:rPr>
        <w:t>完成人合作关系说明</w:t>
      </w:r>
      <w:r w:rsidRPr="005B392F">
        <w:rPr>
          <w:rFonts w:ascii="Times New Roman" w:eastAsia="宋体" w:hAnsi="Times New Roman" w:cs="Times New Roman"/>
          <w:b/>
          <w:bCs/>
          <w:sz w:val="24"/>
          <w:szCs w:val="28"/>
        </w:rPr>
        <w:t>:</w:t>
      </w:r>
    </w:p>
    <w:p w14:paraId="7A2C4040" w14:textId="77777777" w:rsidR="00CB618D" w:rsidRPr="005B392F" w:rsidRDefault="00CB618D" w:rsidP="00CB618D">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本项目完成人主要有</w:t>
      </w:r>
      <w:r w:rsidRPr="005B392F">
        <w:rPr>
          <w:rFonts w:ascii="Times New Roman" w:eastAsia="宋体" w:hAnsi="Times New Roman" w:cs="Times New Roman"/>
          <w:sz w:val="24"/>
          <w:szCs w:val="28"/>
        </w:rPr>
        <w:t>10</w:t>
      </w:r>
      <w:r w:rsidRPr="005B392F">
        <w:rPr>
          <w:rFonts w:ascii="Times New Roman" w:eastAsia="宋体" w:hAnsi="Times New Roman" w:cs="Times New Roman"/>
          <w:sz w:val="24"/>
          <w:szCs w:val="28"/>
        </w:rPr>
        <w:t>位，郑晅、李雪、林海、张鹏隶属于长安大学，王小博、柯翔、樊吉飞、何国涛、边艳妮隶属于陕西高速电子工程有限公司，黄俊隶属于苏交科集团股份有限公司。</w:t>
      </w:r>
    </w:p>
    <w:p w14:paraId="0EA9BE21" w14:textId="77777777" w:rsidR="00CB618D" w:rsidRPr="005B392F" w:rsidRDefault="00CB618D" w:rsidP="00CB618D">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自</w:t>
      </w:r>
      <w:r w:rsidRPr="005B392F">
        <w:rPr>
          <w:rFonts w:ascii="Times New Roman" w:eastAsia="宋体" w:hAnsi="Times New Roman" w:cs="Times New Roman"/>
          <w:sz w:val="24"/>
          <w:szCs w:val="28"/>
        </w:rPr>
        <w:t>2012</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1</w:t>
      </w:r>
      <w:r w:rsidRPr="005B392F">
        <w:rPr>
          <w:rFonts w:ascii="Times New Roman" w:eastAsia="宋体" w:hAnsi="Times New Roman" w:cs="Times New Roman"/>
          <w:sz w:val="24"/>
          <w:szCs w:val="28"/>
        </w:rPr>
        <w:t>月起至</w:t>
      </w:r>
      <w:r w:rsidRPr="005B392F">
        <w:rPr>
          <w:rFonts w:ascii="Times New Roman" w:eastAsia="宋体" w:hAnsi="Times New Roman" w:cs="Times New Roman"/>
          <w:sz w:val="24"/>
          <w:szCs w:val="28"/>
        </w:rPr>
        <w:t>2015</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5</w:t>
      </w:r>
      <w:r w:rsidRPr="005B392F">
        <w:rPr>
          <w:rFonts w:ascii="Times New Roman" w:eastAsia="宋体" w:hAnsi="Times New Roman" w:cs="Times New Roman"/>
          <w:sz w:val="24"/>
          <w:szCs w:val="28"/>
        </w:rPr>
        <w:t>月，该项目完成人拥有且不限于以下合作关系。</w:t>
      </w:r>
    </w:p>
    <w:p w14:paraId="20EFBA9A" w14:textId="77777777" w:rsidR="00CB618D" w:rsidRPr="005B392F" w:rsidRDefault="00CB618D" w:rsidP="00CB618D">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第一完成人郑晅、第三完成人李雪合作方式为论文合著：《特长公路隧道复杂风机网络协同控制系统架构》，发表于《科学技术与工程》（</w:t>
      </w:r>
      <w:r w:rsidRPr="005B392F">
        <w:rPr>
          <w:rFonts w:ascii="Times New Roman" w:eastAsia="宋体" w:hAnsi="Times New Roman" w:cs="Times New Roman"/>
          <w:sz w:val="24"/>
          <w:szCs w:val="28"/>
        </w:rPr>
        <w:t>2020</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10</w:t>
      </w:r>
      <w:r w:rsidRPr="005B392F">
        <w:rPr>
          <w:rFonts w:ascii="Times New Roman" w:eastAsia="宋体" w:hAnsi="Times New Roman" w:cs="Times New Roman"/>
          <w:sz w:val="24"/>
          <w:szCs w:val="28"/>
        </w:rPr>
        <w:t>期）</w:t>
      </w:r>
    </w:p>
    <w:p w14:paraId="27D66BC8" w14:textId="77777777" w:rsidR="00CB618D" w:rsidRPr="005B392F" w:rsidRDefault="00CB618D" w:rsidP="00CB618D">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第十完成人黄俊、第一完成人郑晅合作方式为论文合著：《绿色隧道建造技术研究与应用》于</w:t>
      </w:r>
      <w:r w:rsidRPr="005B392F">
        <w:rPr>
          <w:rFonts w:ascii="Times New Roman" w:eastAsia="宋体" w:hAnsi="Times New Roman" w:cs="Times New Roman"/>
          <w:sz w:val="24"/>
          <w:szCs w:val="28"/>
        </w:rPr>
        <w:t>2018</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11</w:t>
      </w:r>
      <w:r w:rsidRPr="005B392F">
        <w:rPr>
          <w:rFonts w:ascii="Times New Roman" w:eastAsia="宋体" w:hAnsi="Times New Roman" w:cs="Times New Roman"/>
          <w:sz w:val="24"/>
          <w:szCs w:val="28"/>
        </w:rPr>
        <w:t>月合作完成论文（</w:t>
      </w:r>
      <w:r w:rsidRPr="005B392F">
        <w:rPr>
          <w:rFonts w:ascii="Times New Roman" w:eastAsia="宋体" w:hAnsi="Times New Roman" w:cs="Times New Roman"/>
          <w:sz w:val="24"/>
          <w:szCs w:val="28"/>
        </w:rPr>
        <w:t>2018</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52</w:t>
      </w:r>
      <w:r w:rsidRPr="005B392F">
        <w:rPr>
          <w:rFonts w:ascii="Times New Roman" w:eastAsia="宋体" w:hAnsi="Times New Roman" w:cs="Times New Roman"/>
          <w:sz w:val="24"/>
          <w:szCs w:val="28"/>
        </w:rPr>
        <w:t>期）</w:t>
      </w:r>
    </w:p>
    <w:p w14:paraId="67F19638" w14:textId="77777777" w:rsidR="00CB618D" w:rsidRPr="005B392F" w:rsidRDefault="00CB618D" w:rsidP="00CB618D">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第二完成人王小博、第一完成人郑晅、第四完成人柯翔、第五完成人林海、第六完成人樊吉飞、第八完成人何国涛、第九完成人边艳妮合作方式为共同知识产权：</w:t>
      </w:r>
      <w:r w:rsidRPr="005B392F">
        <w:rPr>
          <w:rFonts w:ascii="Times New Roman" w:eastAsia="宋体" w:hAnsi="Times New Roman" w:cs="Times New Roman"/>
          <w:sz w:val="24"/>
          <w:szCs w:val="28"/>
        </w:rPr>
        <w:t>“</w:t>
      </w:r>
      <w:r w:rsidRPr="005B392F">
        <w:rPr>
          <w:rFonts w:ascii="Times New Roman" w:eastAsia="宋体" w:hAnsi="Times New Roman" w:cs="Times New Roman"/>
          <w:sz w:val="24"/>
          <w:szCs w:val="28"/>
        </w:rPr>
        <w:t>公路隧道射流风机结构体安全自动监测故障诊断软件</w:t>
      </w:r>
      <w:r w:rsidRPr="005B392F">
        <w:rPr>
          <w:rFonts w:ascii="Times New Roman" w:eastAsia="宋体" w:hAnsi="Times New Roman" w:cs="Times New Roman"/>
          <w:sz w:val="24"/>
          <w:szCs w:val="28"/>
        </w:rPr>
        <w:t>V1.0”</w:t>
      </w:r>
      <w:r w:rsidRPr="005B392F">
        <w:rPr>
          <w:rFonts w:ascii="Times New Roman" w:eastAsia="宋体" w:hAnsi="Times New Roman" w:cs="Times New Roman"/>
          <w:sz w:val="24"/>
          <w:szCs w:val="28"/>
        </w:rPr>
        <w:t>于</w:t>
      </w:r>
      <w:r w:rsidRPr="005B392F">
        <w:rPr>
          <w:rFonts w:ascii="Times New Roman" w:eastAsia="宋体" w:hAnsi="Times New Roman" w:cs="Times New Roman"/>
          <w:sz w:val="24"/>
          <w:szCs w:val="28"/>
        </w:rPr>
        <w:t>2021</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9</w:t>
      </w:r>
      <w:r w:rsidRPr="005B392F">
        <w:rPr>
          <w:rFonts w:ascii="Times New Roman" w:eastAsia="宋体" w:hAnsi="Times New Roman" w:cs="Times New Roman"/>
          <w:sz w:val="24"/>
          <w:szCs w:val="28"/>
        </w:rPr>
        <w:t>月获得软件著作权。</w:t>
      </w:r>
    </w:p>
    <w:p w14:paraId="3A1CD5E2" w14:textId="77777777" w:rsidR="00CB618D" w:rsidRPr="005B392F" w:rsidRDefault="00CB618D" w:rsidP="00CB618D">
      <w:pPr>
        <w:adjustRightInd w:val="0"/>
        <w:snapToGrid w:val="0"/>
        <w:spacing w:afterLines="50" w:after="156" w:line="288" w:lineRule="auto"/>
        <w:ind w:firstLineChars="200" w:firstLine="480"/>
        <w:rPr>
          <w:rFonts w:ascii="Times New Roman" w:eastAsia="宋体" w:hAnsi="Times New Roman" w:cs="Times New Roman"/>
          <w:sz w:val="24"/>
          <w:szCs w:val="28"/>
        </w:rPr>
      </w:pPr>
      <w:r w:rsidRPr="005B392F">
        <w:rPr>
          <w:rFonts w:ascii="Times New Roman" w:eastAsia="宋体" w:hAnsi="Times New Roman" w:cs="Times New Roman"/>
          <w:sz w:val="24"/>
          <w:szCs w:val="28"/>
        </w:rPr>
        <w:t>第一完成人郑晅、第三完成人李雪、第五完成人林海、第七完成人张鹏合作方式为共同立项：数智隧道聚合管理平台技术服务于</w:t>
      </w:r>
      <w:r w:rsidRPr="005B392F">
        <w:rPr>
          <w:rFonts w:ascii="Times New Roman" w:eastAsia="宋体" w:hAnsi="Times New Roman" w:cs="Times New Roman"/>
          <w:sz w:val="24"/>
          <w:szCs w:val="28"/>
        </w:rPr>
        <w:t>2023</w:t>
      </w:r>
      <w:r w:rsidRPr="005B392F">
        <w:rPr>
          <w:rFonts w:ascii="Times New Roman" w:eastAsia="宋体" w:hAnsi="Times New Roman" w:cs="Times New Roman"/>
          <w:sz w:val="24"/>
          <w:szCs w:val="28"/>
        </w:rPr>
        <w:t>年</w:t>
      </w:r>
      <w:r w:rsidRPr="005B392F">
        <w:rPr>
          <w:rFonts w:ascii="Times New Roman" w:eastAsia="宋体" w:hAnsi="Times New Roman" w:cs="Times New Roman"/>
          <w:sz w:val="24"/>
          <w:szCs w:val="28"/>
        </w:rPr>
        <w:t>12</w:t>
      </w:r>
      <w:r w:rsidRPr="005B392F">
        <w:rPr>
          <w:rFonts w:ascii="Times New Roman" w:eastAsia="宋体" w:hAnsi="Times New Roman" w:cs="Times New Roman"/>
          <w:sz w:val="24"/>
          <w:szCs w:val="28"/>
        </w:rPr>
        <w:t>月完成。</w:t>
      </w:r>
    </w:p>
    <w:sectPr w:rsidR="00CB618D" w:rsidRPr="005B392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331D" w14:textId="77777777" w:rsidR="00481BBE" w:rsidRDefault="00481BBE" w:rsidP="00637E88">
      <w:pPr>
        <w:rPr>
          <w:rFonts w:hint="eastAsia"/>
        </w:rPr>
      </w:pPr>
      <w:r>
        <w:separator/>
      </w:r>
    </w:p>
  </w:endnote>
  <w:endnote w:type="continuationSeparator" w:id="0">
    <w:p w14:paraId="1171814A" w14:textId="77777777" w:rsidR="00481BBE" w:rsidRDefault="00481BBE" w:rsidP="00637E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小标宋">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437837"/>
      <w:docPartObj>
        <w:docPartGallery w:val="Page Numbers (Bottom of Page)"/>
        <w:docPartUnique/>
      </w:docPartObj>
    </w:sdtPr>
    <w:sdtEndPr>
      <w:rPr>
        <w:rFonts w:ascii="Times New Roman" w:hAnsi="Times New Roman" w:cs="Times New Roman"/>
        <w:sz w:val="21"/>
        <w:szCs w:val="21"/>
      </w:rPr>
    </w:sdtEndPr>
    <w:sdtContent>
      <w:p w14:paraId="4ADA782A" w14:textId="5FD722EF" w:rsidR="00C36A05" w:rsidRPr="00C36A05" w:rsidRDefault="00C36A05">
        <w:pPr>
          <w:pStyle w:val="a5"/>
          <w:jc w:val="center"/>
          <w:rPr>
            <w:rFonts w:ascii="Times New Roman" w:hAnsi="Times New Roman" w:cs="Times New Roman"/>
            <w:sz w:val="21"/>
            <w:szCs w:val="21"/>
          </w:rPr>
        </w:pPr>
        <w:r w:rsidRPr="00C36A05">
          <w:rPr>
            <w:rFonts w:ascii="Times New Roman" w:hAnsi="Times New Roman" w:cs="Times New Roman"/>
            <w:sz w:val="21"/>
            <w:szCs w:val="21"/>
          </w:rPr>
          <w:fldChar w:fldCharType="begin"/>
        </w:r>
        <w:r w:rsidRPr="00C36A05">
          <w:rPr>
            <w:rFonts w:ascii="Times New Roman" w:hAnsi="Times New Roman" w:cs="Times New Roman"/>
            <w:sz w:val="21"/>
            <w:szCs w:val="21"/>
          </w:rPr>
          <w:instrText>PAGE   \* MERGEFORMAT</w:instrText>
        </w:r>
        <w:r w:rsidRPr="00C36A05">
          <w:rPr>
            <w:rFonts w:ascii="Times New Roman" w:hAnsi="Times New Roman" w:cs="Times New Roman"/>
            <w:sz w:val="21"/>
            <w:szCs w:val="21"/>
          </w:rPr>
          <w:fldChar w:fldCharType="separate"/>
        </w:r>
        <w:r w:rsidRPr="00C36A05">
          <w:rPr>
            <w:rFonts w:ascii="Times New Roman" w:hAnsi="Times New Roman" w:cs="Times New Roman"/>
            <w:sz w:val="21"/>
            <w:szCs w:val="21"/>
            <w:lang w:val="zh-CN"/>
          </w:rPr>
          <w:t>2</w:t>
        </w:r>
        <w:r w:rsidRPr="00C36A05">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C869" w14:textId="77777777" w:rsidR="00481BBE" w:rsidRDefault="00481BBE" w:rsidP="00637E88">
      <w:pPr>
        <w:rPr>
          <w:rFonts w:hint="eastAsia"/>
        </w:rPr>
      </w:pPr>
      <w:r>
        <w:separator/>
      </w:r>
    </w:p>
  </w:footnote>
  <w:footnote w:type="continuationSeparator" w:id="0">
    <w:p w14:paraId="48024B5C" w14:textId="77777777" w:rsidR="00481BBE" w:rsidRDefault="00481BBE" w:rsidP="00637E8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A4"/>
    <w:rsid w:val="00012589"/>
    <w:rsid w:val="00024CA4"/>
    <w:rsid w:val="000606D6"/>
    <w:rsid w:val="0006221B"/>
    <w:rsid w:val="00160597"/>
    <w:rsid w:val="001606B6"/>
    <w:rsid w:val="00175F8D"/>
    <w:rsid w:val="0018757D"/>
    <w:rsid w:val="001A1E6C"/>
    <w:rsid w:val="001A376B"/>
    <w:rsid w:val="002A6EF7"/>
    <w:rsid w:val="002B01D9"/>
    <w:rsid w:val="002B4110"/>
    <w:rsid w:val="002C36AB"/>
    <w:rsid w:val="00330616"/>
    <w:rsid w:val="003315BF"/>
    <w:rsid w:val="003F316A"/>
    <w:rsid w:val="00446306"/>
    <w:rsid w:val="0047220B"/>
    <w:rsid w:val="00481BBE"/>
    <w:rsid w:val="00484662"/>
    <w:rsid w:val="004B1F6C"/>
    <w:rsid w:val="005B392F"/>
    <w:rsid w:val="005C7DCE"/>
    <w:rsid w:val="00637E88"/>
    <w:rsid w:val="0069781A"/>
    <w:rsid w:val="006A0291"/>
    <w:rsid w:val="006C13F3"/>
    <w:rsid w:val="006C31AB"/>
    <w:rsid w:val="006F0906"/>
    <w:rsid w:val="006F0D94"/>
    <w:rsid w:val="00736838"/>
    <w:rsid w:val="007760E2"/>
    <w:rsid w:val="0079449D"/>
    <w:rsid w:val="007C7849"/>
    <w:rsid w:val="007D113A"/>
    <w:rsid w:val="008F3813"/>
    <w:rsid w:val="00940C5C"/>
    <w:rsid w:val="009A2C37"/>
    <w:rsid w:val="009A6329"/>
    <w:rsid w:val="00A13D7B"/>
    <w:rsid w:val="00A67D55"/>
    <w:rsid w:val="00B269DE"/>
    <w:rsid w:val="00B30121"/>
    <w:rsid w:val="00B37079"/>
    <w:rsid w:val="00B44616"/>
    <w:rsid w:val="00B66FB0"/>
    <w:rsid w:val="00BE67B4"/>
    <w:rsid w:val="00C36A05"/>
    <w:rsid w:val="00C6775B"/>
    <w:rsid w:val="00C8247C"/>
    <w:rsid w:val="00CA11F9"/>
    <w:rsid w:val="00CB618D"/>
    <w:rsid w:val="00D13351"/>
    <w:rsid w:val="00DB6105"/>
    <w:rsid w:val="00DC07FA"/>
    <w:rsid w:val="00DE6E06"/>
    <w:rsid w:val="00DF123C"/>
    <w:rsid w:val="00EF6A14"/>
    <w:rsid w:val="00FA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5C14C"/>
  <w15:chartTrackingRefBased/>
  <w15:docId w15:val="{BC4670BD-9EF2-4625-8442-D7FF019D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E88"/>
    <w:pPr>
      <w:tabs>
        <w:tab w:val="center" w:pos="4153"/>
        <w:tab w:val="right" w:pos="8306"/>
      </w:tabs>
      <w:snapToGrid w:val="0"/>
      <w:jc w:val="center"/>
    </w:pPr>
    <w:rPr>
      <w:sz w:val="18"/>
      <w:szCs w:val="18"/>
    </w:rPr>
  </w:style>
  <w:style w:type="character" w:customStyle="1" w:styleId="a4">
    <w:name w:val="页眉 字符"/>
    <w:basedOn w:val="a0"/>
    <w:link w:val="a3"/>
    <w:uiPriority w:val="99"/>
    <w:rsid w:val="00637E88"/>
    <w:rPr>
      <w:sz w:val="18"/>
      <w:szCs w:val="18"/>
      <w:lang w:val="en-GB"/>
    </w:rPr>
  </w:style>
  <w:style w:type="paragraph" w:styleId="a5">
    <w:name w:val="footer"/>
    <w:basedOn w:val="a"/>
    <w:link w:val="a6"/>
    <w:uiPriority w:val="99"/>
    <w:unhideWhenUsed/>
    <w:rsid w:val="00637E88"/>
    <w:pPr>
      <w:tabs>
        <w:tab w:val="center" w:pos="4153"/>
        <w:tab w:val="right" w:pos="8306"/>
      </w:tabs>
      <w:snapToGrid w:val="0"/>
      <w:jc w:val="left"/>
    </w:pPr>
    <w:rPr>
      <w:sz w:val="18"/>
      <w:szCs w:val="18"/>
    </w:rPr>
  </w:style>
  <w:style w:type="character" w:customStyle="1" w:styleId="a6">
    <w:name w:val="页脚 字符"/>
    <w:basedOn w:val="a0"/>
    <w:link w:val="a5"/>
    <w:uiPriority w:val="99"/>
    <w:rsid w:val="00637E88"/>
    <w:rPr>
      <w:sz w:val="18"/>
      <w:szCs w:val="18"/>
      <w:lang w:val="en-GB"/>
    </w:rPr>
  </w:style>
  <w:style w:type="paragraph" w:styleId="a7">
    <w:name w:val="Plain Text"/>
    <w:basedOn w:val="a"/>
    <w:link w:val="a8"/>
    <w:qFormat/>
    <w:rsid w:val="00446306"/>
    <w:pPr>
      <w:spacing w:line="360" w:lineRule="auto"/>
      <w:ind w:firstLineChars="200" w:firstLine="480"/>
    </w:pPr>
    <w:rPr>
      <w:rFonts w:ascii="仿宋_GB2312" w:eastAsia="宋体" w:hAnsi="Times New Roman" w:cs="Times New Roman"/>
      <w:sz w:val="24"/>
      <w:szCs w:val="20"/>
      <w:lang w:val="x-none" w:eastAsia="x-none"/>
    </w:rPr>
  </w:style>
  <w:style w:type="character" w:customStyle="1" w:styleId="a8">
    <w:name w:val="纯文本 字符"/>
    <w:basedOn w:val="a0"/>
    <w:link w:val="a7"/>
    <w:rsid w:val="00446306"/>
    <w:rPr>
      <w:rFonts w:ascii="仿宋_GB2312" w:eastAsia="宋体"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2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2277</Words>
  <Characters>2483</Characters>
  <Application>Microsoft Office Word</Application>
  <DocSecurity>0</DocSecurity>
  <Lines>248</Lines>
  <Paragraphs>206</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小京 王</dc:creator>
  <cp:keywords/>
  <dc:description/>
  <cp:lastModifiedBy>李居柱</cp:lastModifiedBy>
  <cp:revision>4</cp:revision>
  <dcterms:created xsi:type="dcterms:W3CDTF">2025-08-25T06:40:00Z</dcterms:created>
  <dcterms:modified xsi:type="dcterms:W3CDTF">2025-09-08T01:19:00Z</dcterms:modified>
</cp:coreProperties>
</file>