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widowControl/>
        <w:spacing w:line="360" w:lineRule="auto"/>
        <w:jc w:val="center"/>
        <w:outlineLvl w:val="0"/>
        <w:rPr>
          <w:rFonts w:cs="宋体" w:asciiTheme="minorEastAsia" w:hAnsiTheme="minorEastAsia"/>
          <w:b/>
          <w:kern w:val="36"/>
          <w:sz w:val="24"/>
          <w:szCs w:val="24"/>
        </w:rPr>
      </w:pP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公示材料</w:t>
      </w:r>
    </w:p>
    <w:p>
      <w:pPr>
        <w:jc w:val="center"/>
        <w:rPr>
          <w:b/>
          <w:bCs/>
          <w:sz w:val="32"/>
          <w:szCs w:val="36"/>
        </w:rPr>
      </w:pPr>
    </w:p>
    <w:p>
      <w:pPr>
        <w:jc w:val="center"/>
        <w:rPr>
          <w:b/>
          <w:bCs/>
          <w:sz w:val="32"/>
          <w:szCs w:val="36"/>
        </w:rPr>
      </w:pPr>
    </w:p>
    <w:p>
      <w:pPr>
        <w:adjustRightInd w:val="0"/>
        <w:snapToGrid w:val="0"/>
        <w:spacing w:line="360" w:lineRule="auto"/>
        <w:rPr>
          <w:rFonts w:cs="FZFSK--GBK1-0" w:asciiTheme="minorEastAsia" w:hAnsiTheme="minorEastAsia"/>
          <w:kern w:val="0"/>
          <w:sz w:val="30"/>
          <w:szCs w:val="30"/>
        </w:rPr>
      </w:pPr>
      <w:r>
        <w:rPr>
          <w:rFonts w:hint="eastAsia" w:cs="FZFSK--GBK1-0" w:asciiTheme="minorEastAsia" w:hAnsiTheme="minorEastAsia"/>
          <w:b/>
          <w:bCs/>
          <w:kern w:val="0"/>
          <w:sz w:val="30"/>
          <w:szCs w:val="30"/>
        </w:rPr>
        <w:t>提名者：</w:t>
      </w:r>
      <w:r>
        <w:rPr>
          <w:rFonts w:hint="eastAsia" w:cs="FZFSK--GBK1-0" w:asciiTheme="minorEastAsia" w:hAnsiTheme="minorEastAsia"/>
          <w:kern w:val="0"/>
          <w:sz w:val="30"/>
          <w:szCs w:val="30"/>
        </w:rPr>
        <w:t>江苏省教育厅</w:t>
      </w:r>
    </w:p>
    <w:p>
      <w:pPr>
        <w:adjustRightInd w:val="0"/>
        <w:snapToGrid w:val="0"/>
        <w:spacing w:line="360" w:lineRule="auto"/>
        <w:rPr>
          <w:rFonts w:cs="FZFSK--GBK1-0" w:asciiTheme="minorEastAsia" w:hAnsiTheme="minorEastAsia"/>
          <w:b/>
          <w:bCs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left="1431" w:hanging="1431" w:hangingChars="475"/>
        <w:rPr>
          <w:rFonts w:cs="FZFSK--GBK1-0" w:asciiTheme="minorEastAsia" w:hAnsiTheme="minorEastAsia"/>
          <w:kern w:val="0"/>
          <w:sz w:val="30"/>
          <w:szCs w:val="30"/>
        </w:rPr>
      </w:pPr>
      <w:r>
        <w:rPr>
          <w:rFonts w:hint="eastAsia" w:cs="FZFSK--GBK1-0" w:asciiTheme="minorEastAsia" w:hAnsiTheme="minorEastAsia"/>
          <w:b/>
          <w:bCs/>
          <w:kern w:val="0"/>
          <w:sz w:val="30"/>
          <w:szCs w:val="30"/>
        </w:rPr>
        <w:t>项目名称：</w:t>
      </w:r>
      <w:r>
        <w:rPr>
          <w:rFonts w:hint="eastAsia" w:cs="FZFSK--GBK1-0" w:asciiTheme="minorEastAsia" w:hAnsiTheme="minorEastAsia"/>
          <w:kern w:val="0"/>
          <w:sz w:val="30"/>
          <w:szCs w:val="30"/>
        </w:rPr>
        <w:t>岩体爆破振动衰减规律研究方法及关键控制技术与应用</w:t>
      </w:r>
    </w:p>
    <w:p>
      <w:pPr>
        <w:adjustRightInd w:val="0"/>
        <w:snapToGrid w:val="0"/>
        <w:spacing w:line="360" w:lineRule="auto"/>
        <w:rPr>
          <w:rFonts w:cs="FZFSK--GBK1-0" w:asciiTheme="minorEastAsia" w:hAnsiTheme="minorEastAsia"/>
          <w:b/>
          <w:bCs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left="1431" w:hanging="1431" w:hangingChars="475"/>
        <w:rPr>
          <w:rFonts w:cs="FZFSK--GBK1-0" w:asciiTheme="minorEastAsia" w:hAnsiTheme="minorEastAsia"/>
          <w:kern w:val="0"/>
          <w:sz w:val="30"/>
          <w:szCs w:val="30"/>
        </w:rPr>
      </w:pPr>
      <w:r>
        <w:rPr>
          <w:rFonts w:hint="eastAsia" w:cs="FZFSK--GBK1-0" w:asciiTheme="minorEastAsia" w:hAnsiTheme="minorEastAsia"/>
          <w:b/>
          <w:bCs/>
          <w:kern w:val="0"/>
          <w:sz w:val="30"/>
          <w:szCs w:val="30"/>
        </w:rPr>
        <w:t>完 成 人：</w:t>
      </w:r>
      <w:r>
        <w:rPr>
          <w:rFonts w:hint="eastAsia" w:cs="FZFSK--GBK1-0" w:asciiTheme="minorEastAsia" w:hAnsiTheme="minorEastAsia"/>
          <w:kern w:val="0"/>
          <w:sz w:val="30"/>
          <w:szCs w:val="30"/>
        </w:rPr>
        <w:t>李建春、范立峰、李星、邵成猛、郑彦龙、顾云、赵光、李伟、孙飞、杨奎、王凤喜</w:t>
      </w:r>
    </w:p>
    <w:p>
      <w:pPr>
        <w:adjustRightInd w:val="0"/>
        <w:snapToGrid w:val="0"/>
        <w:spacing w:line="360" w:lineRule="auto"/>
        <w:rPr>
          <w:rFonts w:cs="FZFSK--GBK1-0" w:asciiTheme="minorEastAsia" w:hAnsiTheme="minorEastAsia"/>
          <w:b/>
          <w:bCs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left="1431" w:hanging="1431" w:hangingChars="475"/>
        <w:rPr>
          <w:rFonts w:cs="FZFSK--GBK1-0" w:asciiTheme="minorEastAsia" w:hAnsiTheme="minorEastAsia"/>
          <w:kern w:val="0"/>
          <w:sz w:val="30"/>
          <w:szCs w:val="30"/>
        </w:rPr>
      </w:pPr>
      <w:r>
        <w:rPr>
          <w:rFonts w:hint="eastAsia" w:cs="FZFSK--GBK1-0" w:asciiTheme="minorEastAsia" w:hAnsiTheme="minorEastAsia"/>
          <w:b/>
          <w:bCs/>
          <w:kern w:val="0"/>
          <w:sz w:val="30"/>
          <w:szCs w:val="30"/>
        </w:rPr>
        <w:t>完成单位：</w:t>
      </w:r>
      <w:r>
        <w:rPr>
          <w:rFonts w:hint="eastAsia" w:cs="FZFSK--GBK1-0" w:asciiTheme="minorEastAsia" w:hAnsiTheme="minorEastAsia"/>
          <w:kern w:val="0"/>
          <w:sz w:val="30"/>
          <w:szCs w:val="30"/>
        </w:rPr>
        <w:t>东南大学、北京工业大学、中铁十六局集团有限公司、核工业南京建设集团有限公司、苏交科集团股份有限公司</w:t>
      </w:r>
    </w:p>
    <w:p>
      <w:pPr>
        <w:widowControl/>
        <w:spacing w:line="360" w:lineRule="auto"/>
        <w:jc w:val="left"/>
        <w:rPr>
          <w:rFonts w:asciiTheme="minorEastAsia" w:hAnsiTheme="minorEastAsia"/>
          <w:b/>
          <w:bCs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696969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关于参与申报2023年度江苏省科学技术奖</w:t>
      </w:r>
    </w:p>
    <w:p>
      <w:pPr>
        <w:widowControl/>
        <w:spacing w:line="360" w:lineRule="auto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的项目公示情况说明</w:t>
      </w:r>
    </w:p>
    <w:p>
      <w:pPr>
        <w:widowControl/>
        <w:spacing w:line="360" w:lineRule="auto"/>
        <w:jc w:val="center"/>
        <w:outlineLvl w:val="0"/>
        <w:rPr>
          <w:rFonts w:cs="宋体" w:asciiTheme="minorEastAsia" w:hAnsiTheme="minorEastAsia"/>
          <w:b/>
          <w:kern w:val="36"/>
          <w:sz w:val="24"/>
          <w:szCs w:val="24"/>
        </w:rPr>
      </w:pPr>
    </w:p>
    <w:p>
      <w:pPr>
        <w:widowControl/>
        <w:spacing w:line="360" w:lineRule="auto"/>
        <w:ind w:firstLine="600"/>
        <w:jc w:val="left"/>
        <w:rPr>
          <w:rFonts w:cs="宋体" w:asciiTheme="minorEastAsia" w:hAnsiTheme="minorEastAsia"/>
          <w:color w:val="313131"/>
          <w:kern w:val="0"/>
          <w:sz w:val="24"/>
          <w:szCs w:val="24"/>
        </w:rPr>
      </w:pPr>
    </w:p>
    <w:p>
      <w:pPr>
        <w:widowControl/>
        <w:spacing w:line="360" w:lineRule="auto"/>
        <w:ind w:firstLine="600"/>
        <w:jc w:val="left"/>
        <w:rPr>
          <w:rFonts w:cs="宋体" w:asciiTheme="minorEastAsia" w:hAnsiTheme="minorEastAsia"/>
          <w:color w:val="313131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根据相关文件要求，已完成我单位参与申报2023度江苏省科学技术项目_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  <w:u w:val="single"/>
        </w:rPr>
        <w:t>_岩体爆破振动衰减规律研究方法及关键控制技术与应用_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的公示，公示期为202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年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月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18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日至202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年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月</w:t>
      </w:r>
      <w:r>
        <w:rPr>
          <w:rFonts w:cs="宋体" w:asciiTheme="minorEastAsia" w:hAnsiTheme="minorEastAsia"/>
          <w:color w:val="313131"/>
          <w:kern w:val="0"/>
          <w:sz w:val="28"/>
          <w:szCs w:val="28"/>
        </w:rPr>
        <w:t>24</w:t>
      </w:r>
      <w:r>
        <w:rPr>
          <w:rFonts w:hint="eastAsia" w:cs="宋体" w:asciiTheme="minorEastAsia" w:hAnsiTheme="minorEastAsia"/>
          <w:color w:val="313131"/>
          <w:kern w:val="0"/>
          <w:sz w:val="28"/>
          <w:szCs w:val="28"/>
        </w:rPr>
        <w:t>日，公示期间无异议。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</w:t>
      </w:r>
      <w:r>
        <w:rPr>
          <w:rFonts w:hint="eastAsia" w:asciiTheme="minorEastAsia" w:hAnsiTheme="minorEastAsia"/>
          <w:sz w:val="28"/>
          <w:szCs w:val="28"/>
        </w:rPr>
        <w:t>公示单位公章：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日期：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附件：（公示截图或者照片）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ThmNGU4MTQ0NWY0Y2RjYjdiOGFmYjk5MDQzZmEifQ=="/>
  </w:docVars>
  <w:rsids>
    <w:rsidRoot w:val="001A0310"/>
    <w:rsid w:val="00015414"/>
    <w:rsid w:val="00025B77"/>
    <w:rsid w:val="00027BBE"/>
    <w:rsid w:val="00042DBC"/>
    <w:rsid w:val="00045606"/>
    <w:rsid w:val="0004563F"/>
    <w:rsid w:val="00046ACE"/>
    <w:rsid w:val="00053A3E"/>
    <w:rsid w:val="000540DD"/>
    <w:rsid w:val="0005533D"/>
    <w:rsid w:val="0005739C"/>
    <w:rsid w:val="0005744F"/>
    <w:rsid w:val="000648CC"/>
    <w:rsid w:val="0007108F"/>
    <w:rsid w:val="000737F4"/>
    <w:rsid w:val="000761F0"/>
    <w:rsid w:val="000802AC"/>
    <w:rsid w:val="00080E03"/>
    <w:rsid w:val="000869C3"/>
    <w:rsid w:val="0008712F"/>
    <w:rsid w:val="00090285"/>
    <w:rsid w:val="00095241"/>
    <w:rsid w:val="000A48C8"/>
    <w:rsid w:val="000A5A3A"/>
    <w:rsid w:val="000A5FBE"/>
    <w:rsid w:val="000B3589"/>
    <w:rsid w:val="000C2534"/>
    <w:rsid w:val="000C44D5"/>
    <w:rsid w:val="000C4CDB"/>
    <w:rsid w:val="000C6625"/>
    <w:rsid w:val="000D4939"/>
    <w:rsid w:val="000D61C3"/>
    <w:rsid w:val="000D6211"/>
    <w:rsid w:val="000E3C4A"/>
    <w:rsid w:val="000E5EEF"/>
    <w:rsid w:val="000F413D"/>
    <w:rsid w:val="000F7021"/>
    <w:rsid w:val="00122FB6"/>
    <w:rsid w:val="00124392"/>
    <w:rsid w:val="001260BE"/>
    <w:rsid w:val="00127ED9"/>
    <w:rsid w:val="00132D63"/>
    <w:rsid w:val="001350C8"/>
    <w:rsid w:val="00141B69"/>
    <w:rsid w:val="00145B91"/>
    <w:rsid w:val="00146143"/>
    <w:rsid w:val="00154D5A"/>
    <w:rsid w:val="00155A84"/>
    <w:rsid w:val="00157316"/>
    <w:rsid w:val="001605DF"/>
    <w:rsid w:val="001712D4"/>
    <w:rsid w:val="00171D38"/>
    <w:rsid w:val="0017424F"/>
    <w:rsid w:val="00174460"/>
    <w:rsid w:val="00181838"/>
    <w:rsid w:val="001A0310"/>
    <w:rsid w:val="001A041E"/>
    <w:rsid w:val="001A33DD"/>
    <w:rsid w:val="001A340F"/>
    <w:rsid w:val="001A48AA"/>
    <w:rsid w:val="001B22B6"/>
    <w:rsid w:val="001B5ADA"/>
    <w:rsid w:val="001C1B27"/>
    <w:rsid w:val="001C7316"/>
    <w:rsid w:val="001C743D"/>
    <w:rsid w:val="001E29B3"/>
    <w:rsid w:val="001E2AF9"/>
    <w:rsid w:val="001E5F6D"/>
    <w:rsid w:val="001F2F47"/>
    <w:rsid w:val="001F397A"/>
    <w:rsid w:val="001F59B3"/>
    <w:rsid w:val="001F65C4"/>
    <w:rsid w:val="001F718E"/>
    <w:rsid w:val="00200AFC"/>
    <w:rsid w:val="0020505B"/>
    <w:rsid w:val="00205A5E"/>
    <w:rsid w:val="0020646D"/>
    <w:rsid w:val="002064EE"/>
    <w:rsid w:val="00217FD5"/>
    <w:rsid w:val="00225C9B"/>
    <w:rsid w:val="00226F4F"/>
    <w:rsid w:val="00227C91"/>
    <w:rsid w:val="00231B89"/>
    <w:rsid w:val="0023338D"/>
    <w:rsid w:val="00233433"/>
    <w:rsid w:val="00235C12"/>
    <w:rsid w:val="00237837"/>
    <w:rsid w:val="002409F5"/>
    <w:rsid w:val="00247352"/>
    <w:rsid w:val="00266C05"/>
    <w:rsid w:val="00266CA4"/>
    <w:rsid w:val="00276A8D"/>
    <w:rsid w:val="00277C1B"/>
    <w:rsid w:val="002818AB"/>
    <w:rsid w:val="00282FC9"/>
    <w:rsid w:val="00284097"/>
    <w:rsid w:val="0028560D"/>
    <w:rsid w:val="002879EA"/>
    <w:rsid w:val="00290240"/>
    <w:rsid w:val="00293B8F"/>
    <w:rsid w:val="00293DA7"/>
    <w:rsid w:val="002A0B66"/>
    <w:rsid w:val="002A2C77"/>
    <w:rsid w:val="002A4B17"/>
    <w:rsid w:val="002A4D37"/>
    <w:rsid w:val="002B6CE1"/>
    <w:rsid w:val="002C765D"/>
    <w:rsid w:val="002D248C"/>
    <w:rsid w:val="002F0275"/>
    <w:rsid w:val="002F1F3A"/>
    <w:rsid w:val="002F5AA0"/>
    <w:rsid w:val="002F5F28"/>
    <w:rsid w:val="00303C61"/>
    <w:rsid w:val="00307E41"/>
    <w:rsid w:val="00312F38"/>
    <w:rsid w:val="00315036"/>
    <w:rsid w:val="00315F27"/>
    <w:rsid w:val="00331241"/>
    <w:rsid w:val="003315BA"/>
    <w:rsid w:val="003331F2"/>
    <w:rsid w:val="00357D34"/>
    <w:rsid w:val="00361527"/>
    <w:rsid w:val="003648FC"/>
    <w:rsid w:val="0036518B"/>
    <w:rsid w:val="00365D69"/>
    <w:rsid w:val="00375B87"/>
    <w:rsid w:val="003904AD"/>
    <w:rsid w:val="00391798"/>
    <w:rsid w:val="00391FCF"/>
    <w:rsid w:val="00393F50"/>
    <w:rsid w:val="00394E5F"/>
    <w:rsid w:val="003A346F"/>
    <w:rsid w:val="003B1BFB"/>
    <w:rsid w:val="003B2A5F"/>
    <w:rsid w:val="003B425B"/>
    <w:rsid w:val="003B74C1"/>
    <w:rsid w:val="003C2A72"/>
    <w:rsid w:val="003C2A99"/>
    <w:rsid w:val="003D54A1"/>
    <w:rsid w:val="003E3C6A"/>
    <w:rsid w:val="003E41E9"/>
    <w:rsid w:val="003E6A3B"/>
    <w:rsid w:val="003E7D10"/>
    <w:rsid w:val="003F30DA"/>
    <w:rsid w:val="003F5DDB"/>
    <w:rsid w:val="003F7BC2"/>
    <w:rsid w:val="00403784"/>
    <w:rsid w:val="00413076"/>
    <w:rsid w:val="004146B0"/>
    <w:rsid w:val="00414C28"/>
    <w:rsid w:val="00420E66"/>
    <w:rsid w:val="00423190"/>
    <w:rsid w:val="004260C3"/>
    <w:rsid w:val="00427F0F"/>
    <w:rsid w:val="00430551"/>
    <w:rsid w:val="00431BD7"/>
    <w:rsid w:val="004429D2"/>
    <w:rsid w:val="00443912"/>
    <w:rsid w:val="00450B63"/>
    <w:rsid w:val="00450B9E"/>
    <w:rsid w:val="00451461"/>
    <w:rsid w:val="004516E9"/>
    <w:rsid w:val="00451776"/>
    <w:rsid w:val="0045180B"/>
    <w:rsid w:val="004529DA"/>
    <w:rsid w:val="0045593B"/>
    <w:rsid w:val="004559EE"/>
    <w:rsid w:val="0047003C"/>
    <w:rsid w:val="0047735E"/>
    <w:rsid w:val="004776E2"/>
    <w:rsid w:val="004A7F43"/>
    <w:rsid w:val="004B007E"/>
    <w:rsid w:val="004B19F8"/>
    <w:rsid w:val="004B7A06"/>
    <w:rsid w:val="004C1EE3"/>
    <w:rsid w:val="004C263D"/>
    <w:rsid w:val="004C3C5C"/>
    <w:rsid w:val="004C725D"/>
    <w:rsid w:val="004D1F27"/>
    <w:rsid w:val="004E0367"/>
    <w:rsid w:val="004E3557"/>
    <w:rsid w:val="004E419D"/>
    <w:rsid w:val="004E5FF3"/>
    <w:rsid w:val="004F223D"/>
    <w:rsid w:val="004F35AE"/>
    <w:rsid w:val="005020D8"/>
    <w:rsid w:val="005126EC"/>
    <w:rsid w:val="00513D26"/>
    <w:rsid w:val="0051451A"/>
    <w:rsid w:val="00520F5E"/>
    <w:rsid w:val="0052168C"/>
    <w:rsid w:val="00522391"/>
    <w:rsid w:val="0053184F"/>
    <w:rsid w:val="00544DC0"/>
    <w:rsid w:val="00551508"/>
    <w:rsid w:val="00553DE7"/>
    <w:rsid w:val="005565E1"/>
    <w:rsid w:val="00556DE1"/>
    <w:rsid w:val="005628FB"/>
    <w:rsid w:val="00576134"/>
    <w:rsid w:val="005812DA"/>
    <w:rsid w:val="0058580A"/>
    <w:rsid w:val="00587217"/>
    <w:rsid w:val="00597A2C"/>
    <w:rsid w:val="00597A68"/>
    <w:rsid w:val="005A1A19"/>
    <w:rsid w:val="005A1B92"/>
    <w:rsid w:val="005B48ED"/>
    <w:rsid w:val="005B5067"/>
    <w:rsid w:val="005B5E1F"/>
    <w:rsid w:val="005C043B"/>
    <w:rsid w:val="005C116D"/>
    <w:rsid w:val="005C19BB"/>
    <w:rsid w:val="005C54F5"/>
    <w:rsid w:val="005C7A4E"/>
    <w:rsid w:val="005D6610"/>
    <w:rsid w:val="005D6A2F"/>
    <w:rsid w:val="005D6CEB"/>
    <w:rsid w:val="005D71AE"/>
    <w:rsid w:val="005F58BE"/>
    <w:rsid w:val="005F6386"/>
    <w:rsid w:val="006032C9"/>
    <w:rsid w:val="00613C3E"/>
    <w:rsid w:val="006178ED"/>
    <w:rsid w:val="00620094"/>
    <w:rsid w:val="00621B94"/>
    <w:rsid w:val="00623169"/>
    <w:rsid w:val="00640B3C"/>
    <w:rsid w:val="006413FA"/>
    <w:rsid w:val="0064271D"/>
    <w:rsid w:val="0064760F"/>
    <w:rsid w:val="00650AEE"/>
    <w:rsid w:val="00651083"/>
    <w:rsid w:val="0066006E"/>
    <w:rsid w:val="00660AC8"/>
    <w:rsid w:val="00661197"/>
    <w:rsid w:val="00671981"/>
    <w:rsid w:val="00673D75"/>
    <w:rsid w:val="006773D3"/>
    <w:rsid w:val="0068789A"/>
    <w:rsid w:val="00692908"/>
    <w:rsid w:val="006949F0"/>
    <w:rsid w:val="00697E13"/>
    <w:rsid w:val="006A19B7"/>
    <w:rsid w:val="006A234B"/>
    <w:rsid w:val="006A6BFC"/>
    <w:rsid w:val="006B1CE9"/>
    <w:rsid w:val="006B2724"/>
    <w:rsid w:val="006B3673"/>
    <w:rsid w:val="006B403B"/>
    <w:rsid w:val="006B6EFF"/>
    <w:rsid w:val="006C13AB"/>
    <w:rsid w:val="006C4DE6"/>
    <w:rsid w:val="006D1211"/>
    <w:rsid w:val="006D6235"/>
    <w:rsid w:val="006D7D45"/>
    <w:rsid w:val="006E6EF3"/>
    <w:rsid w:val="006F220D"/>
    <w:rsid w:val="006F384B"/>
    <w:rsid w:val="006F54D5"/>
    <w:rsid w:val="00701C7D"/>
    <w:rsid w:val="00713048"/>
    <w:rsid w:val="00717E79"/>
    <w:rsid w:val="00720FD8"/>
    <w:rsid w:val="007275B1"/>
    <w:rsid w:val="00727D73"/>
    <w:rsid w:val="0073249C"/>
    <w:rsid w:val="00735437"/>
    <w:rsid w:val="0073543D"/>
    <w:rsid w:val="007412A7"/>
    <w:rsid w:val="007601C7"/>
    <w:rsid w:val="00760206"/>
    <w:rsid w:val="007637FB"/>
    <w:rsid w:val="00764111"/>
    <w:rsid w:val="00765052"/>
    <w:rsid w:val="00771D65"/>
    <w:rsid w:val="007724A1"/>
    <w:rsid w:val="00772757"/>
    <w:rsid w:val="0077322D"/>
    <w:rsid w:val="007751AF"/>
    <w:rsid w:val="0077591C"/>
    <w:rsid w:val="007770E5"/>
    <w:rsid w:val="00783446"/>
    <w:rsid w:val="00793E4E"/>
    <w:rsid w:val="00794503"/>
    <w:rsid w:val="007A13A8"/>
    <w:rsid w:val="007A20A1"/>
    <w:rsid w:val="007A39F4"/>
    <w:rsid w:val="007A62FF"/>
    <w:rsid w:val="007B4274"/>
    <w:rsid w:val="007B4561"/>
    <w:rsid w:val="007C3FB6"/>
    <w:rsid w:val="007C57BF"/>
    <w:rsid w:val="007C6540"/>
    <w:rsid w:val="007D41B8"/>
    <w:rsid w:val="007D5EB7"/>
    <w:rsid w:val="007E14B6"/>
    <w:rsid w:val="007E5973"/>
    <w:rsid w:val="007E7265"/>
    <w:rsid w:val="007F50D0"/>
    <w:rsid w:val="007F5AB4"/>
    <w:rsid w:val="0080311C"/>
    <w:rsid w:val="0080341D"/>
    <w:rsid w:val="00807F29"/>
    <w:rsid w:val="0081790A"/>
    <w:rsid w:val="00827616"/>
    <w:rsid w:val="00830367"/>
    <w:rsid w:val="00831257"/>
    <w:rsid w:val="00831BD2"/>
    <w:rsid w:val="00835E7D"/>
    <w:rsid w:val="00837609"/>
    <w:rsid w:val="0084043C"/>
    <w:rsid w:val="0084252B"/>
    <w:rsid w:val="00844D4C"/>
    <w:rsid w:val="0084660A"/>
    <w:rsid w:val="00846769"/>
    <w:rsid w:val="008476F5"/>
    <w:rsid w:val="00850819"/>
    <w:rsid w:val="00852118"/>
    <w:rsid w:val="008606A6"/>
    <w:rsid w:val="00861300"/>
    <w:rsid w:val="008677BB"/>
    <w:rsid w:val="00871B9E"/>
    <w:rsid w:val="0088041B"/>
    <w:rsid w:val="00883EC1"/>
    <w:rsid w:val="00883F7C"/>
    <w:rsid w:val="008859F0"/>
    <w:rsid w:val="0088705C"/>
    <w:rsid w:val="00893EE8"/>
    <w:rsid w:val="00896D74"/>
    <w:rsid w:val="008A4E9C"/>
    <w:rsid w:val="008A5548"/>
    <w:rsid w:val="008B3E34"/>
    <w:rsid w:val="008B6767"/>
    <w:rsid w:val="008C2846"/>
    <w:rsid w:val="008C5FC0"/>
    <w:rsid w:val="008C6106"/>
    <w:rsid w:val="008C66D5"/>
    <w:rsid w:val="008D3920"/>
    <w:rsid w:val="008D5E78"/>
    <w:rsid w:val="008D5F13"/>
    <w:rsid w:val="008D61E8"/>
    <w:rsid w:val="008E53AD"/>
    <w:rsid w:val="008E5C64"/>
    <w:rsid w:val="008F1DEC"/>
    <w:rsid w:val="008F2CF5"/>
    <w:rsid w:val="008F3035"/>
    <w:rsid w:val="00910A28"/>
    <w:rsid w:val="0091196B"/>
    <w:rsid w:val="009139A5"/>
    <w:rsid w:val="00914CFF"/>
    <w:rsid w:val="00915971"/>
    <w:rsid w:val="00931328"/>
    <w:rsid w:val="009323DB"/>
    <w:rsid w:val="009327CF"/>
    <w:rsid w:val="00934C6D"/>
    <w:rsid w:val="00936C69"/>
    <w:rsid w:val="00952F39"/>
    <w:rsid w:val="00957A8B"/>
    <w:rsid w:val="00964140"/>
    <w:rsid w:val="00966914"/>
    <w:rsid w:val="00992609"/>
    <w:rsid w:val="0099287B"/>
    <w:rsid w:val="009A155F"/>
    <w:rsid w:val="009A19B0"/>
    <w:rsid w:val="009A1B66"/>
    <w:rsid w:val="009A375D"/>
    <w:rsid w:val="009A5C3D"/>
    <w:rsid w:val="009B0069"/>
    <w:rsid w:val="009B118C"/>
    <w:rsid w:val="009B3157"/>
    <w:rsid w:val="009B51E9"/>
    <w:rsid w:val="009B64E9"/>
    <w:rsid w:val="009C0873"/>
    <w:rsid w:val="009C4408"/>
    <w:rsid w:val="009D4293"/>
    <w:rsid w:val="009D6FE9"/>
    <w:rsid w:val="009E06A5"/>
    <w:rsid w:val="009E2256"/>
    <w:rsid w:val="009E5946"/>
    <w:rsid w:val="009E7785"/>
    <w:rsid w:val="009E77C3"/>
    <w:rsid w:val="009E7EB2"/>
    <w:rsid w:val="009F358D"/>
    <w:rsid w:val="009F63B1"/>
    <w:rsid w:val="00A0180B"/>
    <w:rsid w:val="00A04E3B"/>
    <w:rsid w:val="00A068C3"/>
    <w:rsid w:val="00A10C41"/>
    <w:rsid w:val="00A115A7"/>
    <w:rsid w:val="00A154D9"/>
    <w:rsid w:val="00A160A0"/>
    <w:rsid w:val="00A24F1A"/>
    <w:rsid w:val="00A2505E"/>
    <w:rsid w:val="00A26B89"/>
    <w:rsid w:val="00A26F05"/>
    <w:rsid w:val="00A27445"/>
    <w:rsid w:val="00A338C3"/>
    <w:rsid w:val="00A36044"/>
    <w:rsid w:val="00A363EE"/>
    <w:rsid w:val="00A36CCF"/>
    <w:rsid w:val="00A37577"/>
    <w:rsid w:val="00A40240"/>
    <w:rsid w:val="00A43D35"/>
    <w:rsid w:val="00A45313"/>
    <w:rsid w:val="00A469D1"/>
    <w:rsid w:val="00A50161"/>
    <w:rsid w:val="00A51442"/>
    <w:rsid w:val="00A5314C"/>
    <w:rsid w:val="00A74A70"/>
    <w:rsid w:val="00A75444"/>
    <w:rsid w:val="00A772C5"/>
    <w:rsid w:val="00A81305"/>
    <w:rsid w:val="00A9045C"/>
    <w:rsid w:val="00A95670"/>
    <w:rsid w:val="00A96285"/>
    <w:rsid w:val="00AA06FA"/>
    <w:rsid w:val="00AA49D4"/>
    <w:rsid w:val="00AA50BC"/>
    <w:rsid w:val="00AB1E2B"/>
    <w:rsid w:val="00AB1EDE"/>
    <w:rsid w:val="00AB7E1E"/>
    <w:rsid w:val="00AC2A94"/>
    <w:rsid w:val="00AC5AAF"/>
    <w:rsid w:val="00AD105A"/>
    <w:rsid w:val="00AD1944"/>
    <w:rsid w:val="00AD4724"/>
    <w:rsid w:val="00AE0E80"/>
    <w:rsid w:val="00AE781D"/>
    <w:rsid w:val="00AF21F4"/>
    <w:rsid w:val="00AF25A5"/>
    <w:rsid w:val="00AF33A6"/>
    <w:rsid w:val="00AF44F1"/>
    <w:rsid w:val="00B0293D"/>
    <w:rsid w:val="00B03E76"/>
    <w:rsid w:val="00B1209F"/>
    <w:rsid w:val="00B131BC"/>
    <w:rsid w:val="00B20560"/>
    <w:rsid w:val="00B21E47"/>
    <w:rsid w:val="00B23158"/>
    <w:rsid w:val="00B2399F"/>
    <w:rsid w:val="00B254F8"/>
    <w:rsid w:val="00B25726"/>
    <w:rsid w:val="00B32ADC"/>
    <w:rsid w:val="00B34D67"/>
    <w:rsid w:val="00B40FBF"/>
    <w:rsid w:val="00B45047"/>
    <w:rsid w:val="00B45897"/>
    <w:rsid w:val="00B475CD"/>
    <w:rsid w:val="00B5463F"/>
    <w:rsid w:val="00B55F3D"/>
    <w:rsid w:val="00B57BFE"/>
    <w:rsid w:val="00B62515"/>
    <w:rsid w:val="00B65729"/>
    <w:rsid w:val="00B67619"/>
    <w:rsid w:val="00B8091C"/>
    <w:rsid w:val="00B84B62"/>
    <w:rsid w:val="00B932ED"/>
    <w:rsid w:val="00BA1523"/>
    <w:rsid w:val="00BA60D7"/>
    <w:rsid w:val="00BA7DC6"/>
    <w:rsid w:val="00BB00EE"/>
    <w:rsid w:val="00BB035C"/>
    <w:rsid w:val="00BB6AF2"/>
    <w:rsid w:val="00BB73BA"/>
    <w:rsid w:val="00BC06AC"/>
    <w:rsid w:val="00BC121F"/>
    <w:rsid w:val="00BC758D"/>
    <w:rsid w:val="00BD0CA6"/>
    <w:rsid w:val="00BE10BD"/>
    <w:rsid w:val="00BE3F8A"/>
    <w:rsid w:val="00BE7378"/>
    <w:rsid w:val="00BE7BBA"/>
    <w:rsid w:val="00BF0680"/>
    <w:rsid w:val="00BF33C8"/>
    <w:rsid w:val="00C0013A"/>
    <w:rsid w:val="00C04934"/>
    <w:rsid w:val="00C05D4A"/>
    <w:rsid w:val="00C0722B"/>
    <w:rsid w:val="00C11C3B"/>
    <w:rsid w:val="00C13B92"/>
    <w:rsid w:val="00C1572E"/>
    <w:rsid w:val="00C16BC9"/>
    <w:rsid w:val="00C20413"/>
    <w:rsid w:val="00C25C4E"/>
    <w:rsid w:val="00C273B9"/>
    <w:rsid w:val="00C300D7"/>
    <w:rsid w:val="00C30FE4"/>
    <w:rsid w:val="00C315FD"/>
    <w:rsid w:val="00C31B2E"/>
    <w:rsid w:val="00C34A15"/>
    <w:rsid w:val="00C44793"/>
    <w:rsid w:val="00C45756"/>
    <w:rsid w:val="00C46828"/>
    <w:rsid w:val="00C477B0"/>
    <w:rsid w:val="00C53C51"/>
    <w:rsid w:val="00C54BC5"/>
    <w:rsid w:val="00C5691E"/>
    <w:rsid w:val="00C60CDE"/>
    <w:rsid w:val="00C64386"/>
    <w:rsid w:val="00C6486C"/>
    <w:rsid w:val="00C64F55"/>
    <w:rsid w:val="00C72AC4"/>
    <w:rsid w:val="00C777B7"/>
    <w:rsid w:val="00C84AE0"/>
    <w:rsid w:val="00C86B4D"/>
    <w:rsid w:val="00C964B7"/>
    <w:rsid w:val="00CA09D6"/>
    <w:rsid w:val="00CA7EDD"/>
    <w:rsid w:val="00CB2870"/>
    <w:rsid w:val="00CB5F81"/>
    <w:rsid w:val="00CB7B1D"/>
    <w:rsid w:val="00CC0601"/>
    <w:rsid w:val="00CC1A28"/>
    <w:rsid w:val="00CC1D42"/>
    <w:rsid w:val="00CC3240"/>
    <w:rsid w:val="00CC3A9A"/>
    <w:rsid w:val="00CC403B"/>
    <w:rsid w:val="00CC6FEA"/>
    <w:rsid w:val="00CD43D5"/>
    <w:rsid w:val="00CD71B4"/>
    <w:rsid w:val="00CD72C3"/>
    <w:rsid w:val="00CE03EC"/>
    <w:rsid w:val="00CE17C7"/>
    <w:rsid w:val="00D00D2A"/>
    <w:rsid w:val="00D0353E"/>
    <w:rsid w:val="00D06979"/>
    <w:rsid w:val="00D06A7A"/>
    <w:rsid w:val="00D12F9D"/>
    <w:rsid w:val="00D14FAC"/>
    <w:rsid w:val="00D22178"/>
    <w:rsid w:val="00D22C45"/>
    <w:rsid w:val="00D31C4E"/>
    <w:rsid w:val="00D51D58"/>
    <w:rsid w:val="00D52679"/>
    <w:rsid w:val="00D55786"/>
    <w:rsid w:val="00D5737A"/>
    <w:rsid w:val="00D57A46"/>
    <w:rsid w:val="00D62CFE"/>
    <w:rsid w:val="00D725D1"/>
    <w:rsid w:val="00D75A9C"/>
    <w:rsid w:val="00D75F46"/>
    <w:rsid w:val="00D819AD"/>
    <w:rsid w:val="00D849D3"/>
    <w:rsid w:val="00D90331"/>
    <w:rsid w:val="00D90870"/>
    <w:rsid w:val="00D958E3"/>
    <w:rsid w:val="00D97485"/>
    <w:rsid w:val="00D97A64"/>
    <w:rsid w:val="00DA2DDB"/>
    <w:rsid w:val="00DA58AD"/>
    <w:rsid w:val="00DB209A"/>
    <w:rsid w:val="00DB2B5E"/>
    <w:rsid w:val="00DB5414"/>
    <w:rsid w:val="00DB6E58"/>
    <w:rsid w:val="00DC07B3"/>
    <w:rsid w:val="00DD0AF3"/>
    <w:rsid w:val="00DD17F6"/>
    <w:rsid w:val="00DD3232"/>
    <w:rsid w:val="00DD3553"/>
    <w:rsid w:val="00DD4704"/>
    <w:rsid w:val="00DD4BB5"/>
    <w:rsid w:val="00DE00AE"/>
    <w:rsid w:val="00DE7A57"/>
    <w:rsid w:val="00DE7D7B"/>
    <w:rsid w:val="00DF5F18"/>
    <w:rsid w:val="00E01E11"/>
    <w:rsid w:val="00E1360B"/>
    <w:rsid w:val="00E1440F"/>
    <w:rsid w:val="00E15FBF"/>
    <w:rsid w:val="00E303F6"/>
    <w:rsid w:val="00E3454A"/>
    <w:rsid w:val="00E459B3"/>
    <w:rsid w:val="00E46C1C"/>
    <w:rsid w:val="00E55CC5"/>
    <w:rsid w:val="00E70F76"/>
    <w:rsid w:val="00E7257E"/>
    <w:rsid w:val="00E74918"/>
    <w:rsid w:val="00E75FD2"/>
    <w:rsid w:val="00E84E9A"/>
    <w:rsid w:val="00E85A8D"/>
    <w:rsid w:val="00E917A3"/>
    <w:rsid w:val="00E94CCE"/>
    <w:rsid w:val="00E9650C"/>
    <w:rsid w:val="00E9709E"/>
    <w:rsid w:val="00EA5FA1"/>
    <w:rsid w:val="00EB0568"/>
    <w:rsid w:val="00EB0B4A"/>
    <w:rsid w:val="00EB1647"/>
    <w:rsid w:val="00EB24C8"/>
    <w:rsid w:val="00EB4C5E"/>
    <w:rsid w:val="00EB51DA"/>
    <w:rsid w:val="00EB529E"/>
    <w:rsid w:val="00EB6186"/>
    <w:rsid w:val="00EB619F"/>
    <w:rsid w:val="00EC132A"/>
    <w:rsid w:val="00EC1DF7"/>
    <w:rsid w:val="00EC5C5F"/>
    <w:rsid w:val="00ED287D"/>
    <w:rsid w:val="00ED2E37"/>
    <w:rsid w:val="00ED2EEE"/>
    <w:rsid w:val="00ED3079"/>
    <w:rsid w:val="00ED6520"/>
    <w:rsid w:val="00EE362D"/>
    <w:rsid w:val="00EE5010"/>
    <w:rsid w:val="00EF290A"/>
    <w:rsid w:val="00EF37ED"/>
    <w:rsid w:val="00F00DB5"/>
    <w:rsid w:val="00F016EE"/>
    <w:rsid w:val="00F01B77"/>
    <w:rsid w:val="00F02212"/>
    <w:rsid w:val="00F023A7"/>
    <w:rsid w:val="00F04A0B"/>
    <w:rsid w:val="00F05025"/>
    <w:rsid w:val="00F12401"/>
    <w:rsid w:val="00F144E8"/>
    <w:rsid w:val="00F20C4C"/>
    <w:rsid w:val="00F25068"/>
    <w:rsid w:val="00F35A72"/>
    <w:rsid w:val="00F368C2"/>
    <w:rsid w:val="00F512B7"/>
    <w:rsid w:val="00F53A2D"/>
    <w:rsid w:val="00F569BB"/>
    <w:rsid w:val="00F63E27"/>
    <w:rsid w:val="00F63F99"/>
    <w:rsid w:val="00F66A0E"/>
    <w:rsid w:val="00F66AFD"/>
    <w:rsid w:val="00F70D63"/>
    <w:rsid w:val="00F725B3"/>
    <w:rsid w:val="00F72856"/>
    <w:rsid w:val="00F8135C"/>
    <w:rsid w:val="00F84184"/>
    <w:rsid w:val="00F86164"/>
    <w:rsid w:val="00F931B8"/>
    <w:rsid w:val="00F97469"/>
    <w:rsid w:val="00FA11F8"/>
    <w:rsid w:val="00FA156D"/>
    <w:rsid w:val="00FA39FB"/>
    <w:rsid w:val="00FB01E8"/>
    <w:rsid w:val="00FB0B81"/>
    <w:rsid w:val="00FB25A6"/>
    <w:rsid w:val="00FB2BB1"/>
    <w:rsid w:val="00FB54A2"/>
    <w:rsid w:val="00FB581E"/>
    <w:rsid w:val="00FC04AD"/>
    <w:rsid w:val="00FC6F79"/>
    <w:rsid w:val="00FD00CB"/>
    <w:rsid w:val="00FD05EC"/>
    <w:rsid w:val="00FD4445"/>
    <w:rsid w:val="00FD57C6"/>
    <w:rsid w:val="00FE6809"/>
    <w:rsid w:val="674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arti-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wp_visitcount"/>
    <w:basedOn w:val="7"/>
    <w:uiPriority w:val="0"/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713</Characters>
  <Lines>5</Lines>
  <Paragraphs>1</Paragraphs>
  <TotalTime>78</TotalTime>
  <ScaleCrop>false</ScaleCrop>
  <LinksUpToDate>false</LinksUpToDate>
  <CharactersWithSpaces>836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2022-05-09T01:17:00Z</dcterms:created>
  <dc:creator>李林亮</dc:creator>
  <cp:lastModifiedBy>肥肥妮妮</cp:lastModifiedBy>
  <dcterms:modified xsi:type="dcterms:W3CDTF">2024-02-20T08:44:15Z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B27E00B8F8F24F968C415393B3BFC79F_12</vt:lpwstr>
  </property>
</Properties>
</file>